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2813D" w14:textId="77777777" w:rsidR="00C52674" w:rsidRPr="00A75480" w:rsidRDefault="00C52674" w:rsidP="00C52674">
      <w:pPr>
        <w:pStyle w:val="Default"/>
        <w:rPr>
          <w:rFonts w:asciiTheme="majorHAnsi" w:hAnsiTheme="majorHAnsi"/>
          <w:b/>
          <w:color w:val="auto"/>
          <w:sz w:val="22"/>
          <w:szCs w:val="22"/>
        </w:rPr>
      </w:pPr>
      <w:r w:rsidRPr="00DB2BB6">
        <w:rPr>
          <w:rFonts w:asciiTheme="majorHAnsi" w:hAnsiTheme="majorHAnsi"/>
          <w:b/>
          <w:color w:val="auto"/>
        </w:rPr>
        <w:t>PULA FILM FESTIVAL</w:t>
      </w:r>
      <w:r w:rsidRPr="007E3394">
        <w:rPr>
          <w:rFonts w:asciiTheme="majorHAnsi" w:hAnsiTheme="majorHAnsi"/>
          <w:b/>
          <w:color w:val="auto"/>
          <w:sz w:val="22"/>
          <w:szCs w:val="22"/>
        </w:rPr>
        <w:t xml:space="preserve">            </w:t>
      </w:r>
      <w:r w:rsidRPr="00A75480">
        <w:rPr>
          <w:rFonts w:asciiTheme="majorHAnsi" w:hAnsiTheme="majorHAnsi"/>
          <w:b/>
          <w:color w:val="auto"/>
          <w:sz w:val="22"/>
          <w:szCs w:val="22"/>
        </w:rPr>
        <w:t xml:space="preserve">                                                                              </w:t>
      </w:r>
      <w:r w:rsidR="00DB2BB6" w:rsidRPr="00A75480">
        <w:rPr>
          <w:rFonts w:asciiTheme="majorHAnsi" w:hAnsiTheme="majorHAnsi"/>
          <w:b/>
          <w:color w:val="auto"/>
          <w:sz w:val="22"/>
          <w:szCs w:val="22"/>
        </w:rPr>
        <w:t xml:space="preserve">                                              </w:t>
      </w:r>
    </w:p>
    <w:p w14:paraId="2614DADA" w14:textId="77777777" w:rsidR="00C52674" w:rsidRPr="00A75480" w:rsidRDefault="00C52674" w:rsidP="00C52674">
      <w:pPr>
        <w:pStyle w:val="Default"/>
        <w:rPr>
          <w:rFonts w:asciiTheme="majorHAnsi" w:hAnsiTheme="majorHAnsi"/>
          <w:b/>
          <w:color w:val="auto"/>
          <w:sz w:val="22"/>
          <w:szCs w:val="22"/>
        </w:rPr>
      </w:pPr>
      <w:r w:rsidRPr="00A75480">
        <w:rPr>
          <w:rFonts w:asciiTheme="majorHAnsi" w:hAnsiTheme="majorHAnsi"/>
          <w:b/>
          <w:color w:val="auto"/>
          <w:sz w:val="22"/>
          <w:szCs w:val="22"/>
        </w:rPr>
        <w:t>Uspon na Kaštel 2, 52100 Pula</w:t>
      </w:r>
    </w:p>
    <w:p w14:paraId="091CA0EF" w14:textId="77777777" w:rsidR="00C52674" w:rsidRPr="00A75480" w:rsidRDefault="00C52674" w:rsidP="00C52674">
      <w:pPr>
        <w:pStyle w:val="Default"/>
        <w:rPr>
          <w:rFonts w:asciiTheme="majorHAnsi" w:hAnsiTheme="majorHAnsi"/>
          <w:b/>
          <w:bCs/>
          <w:color w:val="auto"/>
          <w:sz w:val="22"/>
          <w:szCs w:val="22"/>
        </w:rPr>
      </w:pPr>
    </w:p>
    <w:p w14:paraId="2A56AC18" w14:textId="5D826993" w:rsidR="00C52674" w:rsidRPr="00D209C9" w:rsidRDefault="00C52674" w:rsidP="00C52674">
      <w:pPr>
        <w:pStyle w:val="Default"/>
        <w:rPr>
          <w:rFonts w:asciiTheme="majorHAnsi" w:hAnsiTheme="majorHAnsi"/>
          <w:bCs/>
          <w:color w:val="auto"/>
          <w:sz w:val="22"/>
          <w:szCs w:val="22"/>
        </w:rPr>
      </w:pPr>
      <w:r w:rsidRPr="00D209C9">
        <w:rPr>
          <w:rFonts w:asciiTheme="majorHAnsi" w:hAnsiTheme="majorHAnsi"/>
          <w:bCs/>
          <w:color w:val="auto"/>
          <w:sz w:val="22"/>
          <w:szCs w:val="22"/>
        </w:rPr>
        <w:t>Pula</w:t>
      </w:r>
      <w:r w:rsidR="00CC4FEB" w:rsidRPr="008B2A06">
        <w:rPr>
          <w:rFonts w:asciiTheme="majorHAnsi" w:hAnsiTheme="majorHAnsi"/>
          <w:bCs/>
          <w:color w:val="auto"/>
          <w:sz w:val="22"/>
          <w:szCs w:val="22"/>
        </w:rPr>
        <w:t xml:space="preserve">, </w:t>
      </w:r>
      <w:r w:rsidR="00C343A9">
        <w:rPr>
          <w:rFonts w:asciiTheme="majorHAnsi" w:hAnsiTheme="majorHAnsi"/>
          <w:bCs/>
          <w:color w:val="auto"/>
          <w:sz w:val="22"/>
          <w:szCs w:val="22"/>
        </w:rPr>
        <w:t>06</w:t>
      </w:r>
      <w:r w:rsidR="00C7185C">
        <w:rPr>
          <w:rFonts w:asciiTheme="majorHAnsi" w:hAnsiTheme="majorHAnsi"/>
          <w:bCs/>
          <w:color w:val="auto"/>
          <w:sz w:val="22"/>
          <w:szCs w:val="22"/>
        </w:rPr>
        <w:t>.0</w:t>
      </w:r>
      <w:r w:rsidR="00C343A9">
        <w:rPr>
          <w:rFonts w:asciiTheme="majorHAnsi" w:hAnsiTheme="majorHAnsi"/>
          <w:bCs/>
          <w:color w:val="auto"/>
          <w:sz w:val="22"/>
          <w:szCs w:val="22"/>
        </w:rPr>
        <w:t>2</w:t>
      </w:r>
      <w:r w:rsidR="007D6B8F">
        <w:rPr>
          <w:rFonts w:asciiTheme="majorHAnsi" w:hAnsiTheme="majorHAnsi"/>
          <w:bCs/>
          <w:color w:val="auto"/>
          <w:sz w:val="22"/>
          <w:szCs w:val="22"/>
        </w:rPr>
        <w:t>.</w:t>
      </w:r>
      <w:r w:rsidR="00C7185C">
        <w:rPr>
          <w:rFonts w:asciiTheme="majorHAnsi" w:hAnsiTheme="majorHAnsi"/>
          <w:bCs/>
          <w:color w:val="auto"/>
          <w:sz w:val="22"/>
          <w:szCs w:val="22"/>
        </w:rPr>
        <w:t>2023</w:t>
      </w:r>
      <w:r w:rsidR="00163DFF">
        <w:rPr>
          <w:rFonts w:asciiTheme="majorHAnsi" w:hAnsiTheme="majorHAnsi"/>
          <w:bCs/>
          <w:color w:val="auto"/>
          <w:sz w:val="22"/>
          <w:szCs w:val="22"/>
        </w:rPr>
        <w:t>.</w:t>
      </w:r>
    </w:p>
    <w:p w14:paraId="5A14E231" w14:textId="77777777" w:rsidR="006A1356" w:rsidRPr="0087239E" w:rsidRDefault="006A1356" w:rsidP="006A1356">
      <w:pPr>
        <w:pStyle w:val="Default"/>
        <w:ind w:left="7788"/>
        <w:rPr>
          <w:rFonts w:asciiTheme="majorHAnsi" w:hAnsiTheme="majorHAnsi"/>
          <w:b/>
          <w:color w:val="auto"/>
          <w:sz w:val="22"/>
          <w:szCs w:val="22"/>
        </w:rPr>
      </w:pPr>
    </w:p>
    <w:p w14:paraId="6E366AF5" w14:textId="77777777" w:rsidR="00FA3654" w:rsidRPr="00A75480" w:rsidRDefault="00FA3654" w:rsidP="00FA3654">
      <w:pPr>
        <w:pStyle w:val="Default"/>
        <w:ind w:right="72"/>
        <w:jc w:val="center"/>
        <w:rPr>
          <w:rFonts w:asciiTheme="majorHAnsi" w:hAnsiTheme="majorHAnsi"/>
          <w:b/>
          <w:bCs/>
          <w:color w:val="auto"/>
          <w:sz w:val="28"/>
          <w:szCs w:val="28"/>
        </w:rPr>
      </w:pPr>
      <w:r w:rsidRPr="00A75480">
        <w:rPr>
          <w:rFonts w:asciiTheme="majorHAnsi" w:hAnsiTheme="majorHAnsi"/>
          <w:b/>
          <w:bCs/>
          <w:color w:val="auto"/>
          <w:sz w:val="28"/>
          <w:szCs w:val="28"/>
        </w:rPr>
        <w:t>POZIV NA DOSTAVU PONUDE</w:t>
      </w:r>
    </w:p>
    <w:p w14:paraId="38B22E31" w14:textId="77777777" w:rsidR="007D6B8F" w:rsidRDefault="007D6B8F" w:rsidP="00FA3654">
      <w:pPr>
        <w:pStyle w:val="Default"/>
        <w:rPr>
          <w:rFonts w:asciiTheme="majorHAnsi" w:hAnsiTheme="majorHAnsi"/>
          <w:bCs/>
          <w:color w:val="auto"/>
          <w:sz w:val="22"/>
          <w:szCs w:val="22"/>
        </w:rPr>
      </w:pPr>
    </w:p>
    <w:p w14:paraId="26A2EAF0" w14:textId="77777777" w:rsidR="00693054" w:rsidRDefault="00693054" w:rsidP="00FA3654">
      <w:pPr>
        <w:pStyle w:val="Default"/>
        <w:rPr>
          <w:rFonts w:asciiTheme="majorHAnsi" w:hAnsiTheme="majorHAnsi"/>
          <w:bCs/>
          <w:color w:val="auto"/>
          <w:sz w:val="22"/>
          <w:szCs w:val="22"/>
        </w:rPr>
      </w:pPr>
    </w:p>
    <w:p w14:paraId="531BCA8F" w14:textId="77777777" w:rsidR="009F7135" w:rsidRDefault="009F7135" w:rsidP="00FA3654">
      <w:pPr>
        <w:pStyle w:val="Default"/>
        <w:rPr>
          <w:rFonts w:asciiTheme="majorHAnsi" w:hAnsiTheme="majorHAnsi"/>
          <w:bCs/>
          <w:color w:val="auto"/>
          <w:sz w:val="22"/>
          <w:szCs w:val="22"/>
        </w:rPr>
      </w:pPr>
    </w:p>
    <w:p w14:paraId="6C36B3D4" w14:textId="77777777" w:rsidR="00FA3654" w:rsidRPr="00A75480" w:rsidRDefault="00FA3654" w:rsidP="00FA3654">
      <w:pPr>
        <w:pStyle w:val="Default"/>
        <w:rPr>
          <w:rFonts w:asciiTheme="majorHAnsi" w:hAnsiTheme="majorHAnsi"/>
          <w:bCs/>
          <w:color w:val="auto"/>
          <w:sz w:val="22"/>
          <w:szCs w:val="22"/>
        </w:rPr>
      </w:pPr>
      <w:r w:rsidRPr="00A75480">
        <w:rPr>
          <w:rFonts w:asciiTheme="majorHAnsi" w:hAnsiTheme="majorHAnsi"/>
          <w:bCs/>
          <w:color w:val="auto"/>
          <w:sz w:val="22"/>
          <w:szCs w:val="22"/>
        </w:rPr>
        <w:t>Poštovani,</w:t>
      </w:r>
    </w:p>
    <w:p w14:paraId="099DAABB" w14:textId="77777777" w:rsidR="00FA3654" w:rsidRPr="00A75480" w:rsidRDefault="00FA3654" w:rsidP="00FA3654">
      <w:pPr>
        <w:pStyle w:val="Default"/>
        <w:rPr>
          <w:rFonts w:asciiTheme="majorHAnsi" w:hAnsiTheme="majorHAnsi"/>
          <w:b/>
          <w:bCs/>
          <w:color w:val="auto"/>
          <w:sz w:val="22"/>
          <w:szCs w:val="22"/>
        </w:rPr>
      </w:pPr>
    </w:p>
    <w:p w14:paraId="00AB6BD4"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Naručitelj Pula Film Festival upućuje Poziv na dostavu ponuda. </w:t>
      </w:r>
    </w:p>
    <w:p w14:paraId="4B5457B7" w14:textId="1E65BE60"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Sukladno čl. 18., stavku 3 Zakona o javnoj nabavi (Narodne novine 90/11, 83/13, 143/13) za godišnju procijenjenu vrijednost nabave iz Plana nabave manju od </w:t>
      </w:r>
      <w:r w:rsidR="00C7185C" w:rsidRPr="00C7185C">
        <w:rPr>
          <w:rFonts w:asciiTheme="majorHAnsi" w:hAnsiTheme="majorHAnsi"/>
          <w:color w:val="auto"/>
          <w:sz w:val="22"/>
          <w:szCs w:val="22"/>
        </w:rPr>
        <w:t>26.544,56</w:t>
      </w:r>
      <w:r w:rsidR="00C7185C">
        <w:rPr>
          <w:rFonts w:asciiTheme="majorHAnsi" w:hAnsiTheme="majorHAnsi"/>
          <w:color w:val="auto"/>
          <w:sz w:val="22"/>
          <w:szCs w:val="22"/>
        </w:rPr>
        <w:t xml:space="preserve"> EUR (</w:t>
      </w:r>
      <w:r w:rsidRPr="00A75480">
        <w:rPr>
          <w:rFonts w:asciiTheme="majorHAnsi" w:hAnsiTheme="majorHAnsi"/>
          <w:color w:val="auto"/>
          <w:sz w:val="22"/>
          <w:szCs w:val="22"/>
        </w:rPr>
        <w:t>200.000,00</w:t>
      </w:r>
      <w:r w:rsidR="00C7185C">
        <w:rPr>
          <w:rFonts w:asciiTheme="majorHAnsi" w:hAnsiTheme="majorHAnsi"/>
          <w:color w:val="auto"/>
          <w:sz w:val="22"/>
          <w:szCs w:val="22"/>
        </w:rPr>
        <w:t>/</w:t>
      </w:r>
      <w:r w:rsidRPr="00A75480">
        <w:rPr>
          <w:rFonts w:asciiTheme="majorHAnsi" w:hAnsiTheme="majorHAnsi"/>
          <w:color w:val="auto"/>
          <w:sz w:val="22"/>
          <w:szCs w:val="22"/>
        </w:rPr>
        <w:t>500.000,00</w:t>
      </w:r>
      <w:r w:rsidR="00C7185C">
        <w:rPr>
          <w:rFonts w:asciiTheme="majorHAnsi" w:hAnsiTheme="majorHAnsi"/>
          <w:color w:val="auto"/>
          <w:sz w:val="22"/>
          <w:szCs w:val="22"/>
        </w:rPr>
        <w:t xml:space="preserve"> kn</w:t>
      </w:r>
      <w:r w:rsidRPr="00A75480">
        <w:rPr>
          <w:rFonts w:asciiTheme="majorHAnsi" w:hAnsiTheme="majorHAnsi"/>
          <w:color w:val="auto"/>
          <w:sz w:val="22"/>
          <w:szCs w:val="22"/>
        </w:rPr>
        <w:t xml:space="preserve">) bez PDV-a (tzv. </w:t>
      </w:r>
      <w:r w:rsidR="00802715">
        <w:rPr>
          <w:rFonts w:asciiTheme="majorHAnsi" w:hAnsiTheme="majorHAnsi"/>
          <w:color w:val="auto"/>
          <w:sz w:val="22"/>
          <w:szCs w:val="22"/>
        </w:rPr>
        <w:t>jednostavnu</w:t>
      </w:r>
      <w:r w:rsidRPr="00A75480">
        <w:rPr>
          <w:rFonts w:asciiTheme="majorHAnsi" w:hAnsiTheme="majorHAnsi"/>
          <w:color w:val="auto"/>
          <w:sz w:val="22"/>
          <w:szCs w:val="22"/>
        </w:rPr>
        <w:t xml:space="preserve"> nabavu)</w:t>
      </w:r>
      <w:r w:rsidR="00C7185C">
        <w:rPr>
          <w:rFonts w:asciiTheme="majorHAnsi" w:hAnsiTheme="majorHAnsi"/>
          <w:color w:val="auto"/>
          <w:sz w:val="22"/>
          <w:szCs w:val="22"/>
        </w:rPr>
        <w:t>.</w:t>
      </w:r>
      <w:r w:rsidRPr="00A75480">
        <w:rPr>
          <w:rFonts w:asciiTheme="majorHAnsi" w:hAnsiTheme="majorHAnsi"/>
          <w:color w:val="auto"/>
          <w:sz w:val="22"/>
          <w:szCs w:val="22"/>
        </w:rPr>
        <w:t xml:space="preserve"> Naručitelj nije obavezan provoditi postupke javne nabave propisane Zakonom o javnoj nabavi. </w:t>
      </w:r>
    </w:p>
    <w:p w14:paraId="7DB5EE0E" w14:textId="77777777" w:rsidR="00FA3654" w:rsidRPr="00A75480" w:rsidRDefault="00FA3654" w:rsidP="00FA3654">
      <w:pPr>
        <w:pStyle w:val="Default"/>
        <w:rPr>
          <w:rFonts w:asciiTheme="majorHAnsi" w:hAnsiTheme="majorHAnsi"/>
          <w:color w:val="auto"/>
        </w:rPr>
      </w:pPr>
    </w:p>
    <w:p w14:paraId="477A8DF0" w14:textId="77777777" w:rsidR="00FA3654" w:rsidRPr="00A75480" w:rsidRDefault="00FA3654" w:rsidP="00FA3654">
      <w:pPr>
        <w:pStyle w:val="Default"/>
        <w:rPr>
          <w:rFonts w:asciiTheme="majorHAnsi" w:hAnsiTheme="majorHAnsi"/>
          <w:b/>
          <w:color w:val="FFFFFF" w:themeColor="background1"/>
        </w:rPr>
      </w:pPr>
      <w:r w:rsidRPr="00A75480">
        <w:rPr>
          <w:rFonts w:asciiTheme="majorHAnsi" w:hAnsiTheme="majorHAnsi"/>
          <w:b/>
          <w:color w:val="FFFFFF" w:themeColor="background1"/>
          <w:highlight w:val="black"/>
        </w:rPr>
        <w:t>1. OPIS PREDMETA NABAVE:</w:t>
      </w:r>
      <w:r w:rsidRPr="00A75480">
        <w:rPr>
          <w:rFonts w:asciiTheme="majorHAnsi" w:hAnsiTheme="majorHAnsi"/>
          <w:b/>
          <w:color w:val="FFFFFF" w:themeColor="background1"/>
        </w:rPr>
        <w:t xml:space="preserve"> </w:t>
      </w:r>
    </w:p>
    <w:p w14:paraId="43A41DF5" w14:textId="77777777" w:rsidR="00FA3654" w:rsidRPr="00A75480" w:rsidRDefault="00FA3654" w:rsidP="00FA3654">
      <w:pPr>
        <w:pStyle w:val="Default"/>
        <w:rPr>
          <w:rFonts w:asciiTheme="majorHAnsi" w:hAnsiTheme="majorHAnsi"/>
          <w:color w:val="auto"/>
          <w:sz w:val="22"/>
          <w:szCs w:val="22"/>
        </w:rPr>
      </w:pPr>
    </w:p>
    <w:p w14:paraId="0A1E1DD1" w14:textId="77777777" w:rsidR="00FA3654" w:rsidRDefault="00FA3654" w:rsidP="00FA3654">
      <w:pPr>
        <w:pStyle w:val="Default"/>
        <w:rPr>
          <w:rFonts w:asciiTheme="majorHAnsi" w:hAnsiTheme="majorHAnsi"/>
          <w:b/>
          <w:color w:val="auto"/>
          <w:sz w:val="22"/>
          <w:szCs w:val="22"/>
        </w:rPr>
      </w:pPr>
      <w:r w:rsidRPr="00A75480">
        <w:rPr>
          <w:rFonts w:asciiTheme="majorHAnsi" w:hAnsiTheme="majorHAnsi"/>
          <w:color w:val="auto"/>
          <w:sz w:val="22"/>
          <w:szCs w:val="22"/>
        </w:rPr>
        <w:t xml:space="preserve">Predmet nabave: </w:t>
      </w:r>
      <w:r w:rsidR="00DE447A">
        <w:rPr>
          <w:rFonts w:asciiTheme="majorHAnsi" w:hAnsiTheme="majorHAnsi"/>
          <w:b/>
          <w:color w:val="auto"/>
          <w:sz w:val="22"/>
          <w:szCs w:val="22"/>
        </w:rPr>
        <w:t>usluge čišćenja</w:t>
      </w:r>
      <w:r w:rsidR="004E687B">
        <w:rPr>
          <w:rFonts w:asciiTheme="majorHAnsi" w:hAnsiTheme="majorHAnsi"/>
          <w:b/>
          <w:color w:val="auto"/>
          <w:sz w:val="22"/>
          <w:szCs w:val="22"/>
        </w:rPr>
        <w:t xml:space="preserve"> </w:t>
      </w:r>
    </w:p>
    <w:p w14:paraId="406A9E49" w14:textId="77777777" w:rsidR="004E687B" w:rsidRPr="004E687B" w:rsidRDefault="004E687B" w:rsidP="00FA3654">
      <w:pPr>
        <w:pStyle w:val="Default"/>
        <w:rPr>
          <w:rFonts w:asciiTheme="majorHAnsi" w:hAnsiTheme="majorHAnsi"/>
          <w:color w:val="auto"/>
          <w:sz w:val="22"/>
          <w:szCs w:val="22"/>
        </w:rPr>
      </w:pPr>
      <w:r w:rsidRPr="004E687B">
        <w:rPr>
          <w:rFonts w:asciiTheme="majorHAnsi" w:hAnsiTheme="majorHAnsi"/>
          <w:color w:val="auto"/>
          <w:sz w:val="22"/>
          <w:szCs w:val="22"/>
        </w:rPr>
        <w:t>CPV: 90910000-9</w:t>
      </w:r>
    </w:p>
    <w:p w14:paraId="28C91791" w14:textId="3DA52E54" w:rsidR="00FA3654" w:rsidRPr="00A75480" w:rsidRDefault="00FA3654" w:rsidP="00C343A9">
      <w:pPr>
        <w:pStyle w:val="WW-Default"/>
        <w:rPr>
          <w:rFonts w:asciiTheme="majorHAnsi" w:hAnsiTheme="majorHAnsi"/>
          <w:color w:val="auto"/>
          <w:sz w:val="22"/>
          <w:szCs w:val="22"/>
        </w:rPr>
      </w:pPr>
      <w:r w:rsidRPr="00A75480">
        <w:rPr>
          <w:rFonts w:asciiTheme="majorHAnsi" w:hAnsiTheme="majorHAnsi"/>
          <w:color w:val="auto"/>
          <w:sz w:val="22"/>
          <w:szCs w:val="22"/>
        </w:rPr>
        <w:t xml:space="preserve">Opis predmeta nabave: </w:t>
      </w:r>
      <w:r w:rsidR="00DE447A">
        <w:rPr>
          <w:rFonts w:asciiTheme="majorHAnsi" w:hAnsiTheme="majorHAnsi"/>
          <w:b/>
          <w:color w:val="auto"/>
          <w:sz w:val="22"/>
          <w:szCs w:val="22"/>
        </w:rPr>
        <w:t xml:space="preserve">usluge čišćenja poslovnih prostora Pula Film Festivala </w:t>
      </w:r>
    </w:p>
    <w:p w14:paraId="4599E699" w14:textId="77777777" w:rsidR="009E0B61" w:rsidRPr="00A75480" w:rsidRDefault="009E0B61" w:rsidP="00FA3654">
      <w:pPr>
        <w:pStyle w:val="Default"/>
        <w:rPr>
          <w:rFonts w:asciiTheme="majorHAnsi" w:hAnsiTheme="majorHAnsi"/>
          <w:color w:val="auto"/>
          <w:sz w:val="22"/>
          <w:szCs w:val="22"/>
        </w:rPr>
      </w:pPr>
    </w:p>
    <w:p w14:paraId="3C305C04" w14:textId="77777777" w:rsidR="00FA3654" w:rsidRPr="00A75480" w:rsidRDefault="00FA3654" w:rsidP="00FA3654">
      <w:pPr>
        <w:pStyle w:val="Default"/>
        <w:rPr>
          <w:rFonts w:asciiTheme="majorHAnsi" w:hAnsiTheme="majorHAnsi"/>
          <w:color w:val="auto"/>
          <w:sz w:val="22"/>
          <w:szCs w:val="22"/>
        </w:rPr>
      </w:pPr>
    </w:p>
    <w:p w14:paraId="2646D687" w14:textId="77777777" w:rsidR="00FA3654" w:rsidRPr="00A75480" w:rsidRDefault="00FA3654" w:rsidP="00FA3654">
      <w:pPr>
        <w:pStyle w:val="Default"/>
        <w:rPr>
          <w:rFonts w:asciiTheme="majorHAnsi" w:hAnsiTheme="majorHAnsi"/>
          <w:b/>
          <w:color w:val="FFFFFF" w:themeColor="background1"/>
          <w:highlight w:val="black"/>
        </w:rPr>
      </w:pPr>
      <w:r w:rsidRPr="00A75480">
        <w:rPr>
          <w:rFonts w:asciiTheme="majorHAnsi" w:hAnsiTheme="majorHAnsi"/>
          <w:b/>
          <w:color w:val="FFFFFF" w:themeColor="background1"/>
          <w:highlight w:val="black"/>
        </w:rPr>
        <w:t xml:space="preserve">2. UVJETI NABAVE </w:t>
      </w:r>
    </w:p>
    <w:p w14:paraId="06A0C10E" w14:textId="77777777" w:rsidR="00FA3654" w:rsidRPr="00A75480" w:rsidRDefault="00FA3654" w:rsidP="00FA3654">
      <w:pPr>
        <w:pStyle w:val="Default"/>
        <w:rPr>
          <w:rFonts w:asciiTheme="majorHAnsi" w:hAnsiTheme="majorHAnsi"/>
          <w:color w:val="auto"/>
          <w:sz w:val="22"/>
          <w:szCs w:val="22"/>
        </w:rPr>
      </w:pPr>
    </w:p>
    <w:p w14:paraId="601AD88D"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Vaša ponuda treba ispunjavati sljedeće uvjete: </w:t>
      </w:r>
    </w:p>
    <w:p w14:paraId="00F28858" w14:textId="77777777" w:rsidR="00DB61B9" w:rsidRPr="00A75480" w:rsidRDefault="00DB61B9" w:rsidP="00FA3654">
      <w:pPr>
        <w:rPr>
          <w:rFonts w:asciiTheme="majorHAnsi" w:hAnsiTheme="majorHAnsi"/>
        </w:rPr>
      </w:pPr>
    </w:p>
    <w:p w14:paraId="736559C1" w14:textId="77777777" w:rsidR="00FA3654" w:rsidRPr="00A75480" w:rsidRDefault="00FA3654" w:rsidP="00FA3654">
      <w:pPr>
        <w:rPr>
          <w:rFonts w:asciiTheme="majorHAnsi" w:hAnsiTheme="majorHAnsi"/>
          <w:b/>
          <w:bCs/>
        </w:rPr>
      </w:pPr>
      <w:r w:rsidRPr="00A75480">
        <w:rPr>
          <w:rFonts w:asciiTheme="majorHAnsi" w:hAnsiTheme="majorHAnsi"/>
          <w:highlight w:val="lightGray"/>
        </w:rPr>
        <w:t xml:space="preserve">- </w:t>
      </w:r>
      <w:r w:rsidRPr="00A75480">
        <w:rPr>
          <w:rFonts w:asciiTheme="majorHAnsi" w:hAnsiTheme="majorHAnsi"/>
          <w:b/>
          <w:highlight w:val="lightGray"/>
          <w:lang w:eastAsia="hr-HR"/>
        </w:rPr>
        <w:t>način izvršenja</w:t>
      </w:r>
      <w:r w:rsidRPr="00A75480">
        <w:rPr>
          <w:rFonts w:asciiTheme="majorHAnsi" w:hAnsiTheme="majorHAnsi"/>
        </w:rPr>
        <w:t xml:space="preserve">: sklapa se ugovor o </w:t>
      </w:r>
      <w:r w:rsidRPr="00CE29D1">
        <w:rPr>
          <w:rFonts w:asciiTheme="majorHAnsi" w:hAnsiTheme="majorHAnsi"/>
        </w:rPr>
        <w:t xml:space="preserve">nabavi </w:t>
      </w:r>
    </w:p>
    <w:p w14:paraId="12312D64" w14:textId="64DB9156" w:rsidR="00142F5B" w:rsidRPr="00A75480" w:rsidRDefault="00FA3654" w:rsidP="00142F5B">
      <w:pPr>
        <w:pStyle w:val="Default"/>
        <w:rPr>
          <w:rFonts w:asciiTheme="majorHAnsi" w:hAnsiTheme="majorHAnsi"/>
          <w:sz w:val="22"/>
          <w:szCs w:val="22"/>
        </w:rPr>
      </w:pPr>
      <w:r w:rsidRPr="00A75480">
        <w:rPr>
          <w:rFonts w:asciiTheme="majorHAnsi" w:hAnsiTheme="majorHAnsi"/>
          <w:color w:val="auto"/>
          <w:sz w:val="22"/>
          <w:szCs w:val="22"/>
          <w:highlight w:val="lightGray"/>
        </w:rPr>
        <w:t xml:space="preserve">- </w:t>
      </w:r>
      <w:r w:rsidRPr="00A75480">
        <w:rPr>
          <w:rFonts w:asciiTheme="majorHAnsi" w:hAnsiTheme="majorHAnsi"/>
          <w:b/>
          <w:color w:val="auto"/>
          <w:sz w:val="22"/>
          <w:szCs w:val="22"/>
          <w:highlight w:val="lightGray"/>
        </w:rPr>
        <w:t>rokovi izvršenja</w:t>
      </w:r>
      <w:r w:rsidRPr="00B52DE3">
        <w:rPr>
          <w:rFonts w:asciiTheme="majorHAnsi" w:hAnsiTheme="majorHAnsi"/>
          <w:color w:val="auto"/>
          <w:sz w:val="22"/>
          <w:szCs w:val="22"/>
        </w:rPr>
        <w:t xml:space="preserve">: </w:t>
      </w:r>
      <w:r w:rsidR="00C343A9">
        <w:rPr>
          <w:rFonts w:asciiTheme="majorHAnsi" w:hAnsiTheme="majorHAnsi"/>
          <w:sz w:val="22"/>
          <w:szCs w:val="22"/>
        </w:rPr>
        <w:t>20</w:t>
      </w:r>
      <w:r w:rsidR="00761B01">
        <w:rPr>
          <w:rFonts w:asciiTheme="majorHAnsi" w:hAnsiTheme="majorHAnsi"/>
          <w:sz w:val="22"/>
          <w:szCs w:val="22"/>
        </w:rPr>
        <w:t>.</w:t>
      </w:r>
      <w:r w:rsidR="00C343A9">
        <w:rPr>
          <w:rFonts w:asciiTheme="majorHAnsi" w:hAnsiTheme="majorHAnsi"/>
          <w:sz w:val="22"/>
          <w:szCs w:val="22"/>
        </w:rPr>
        <w:t>2</w:t>
      </w:r>
      <w:r w:rsidR="00C7185C">
        <w:rPr>
          <w:rFonts w:asciiTheme="majorHAnsi" w:hAnsiTheme="majorHAnsi"/>
          <w:sz w:val="22"/>
          <w:szCs w:val="22"/>
        </w:rPr>
        <w:t>.2023.-</w:t>
      </w:r>
      <w:r w:rsidR="000D3721">
        <w:rPr>
          <w:rFonts w:asciiTheme="majorHAnsi" w:hAnsiTheme="majorHAnsi"/>
          <w:sz w:val="22"/>
          <w:szCs w:val="22"/>
        </w:rPr>
        <w:t>19</w:t>
      </w:r>
      <w:r w:rsidR="00C343A9">
        <w:rPr>
          <w:rFonts w:asciiTheme="majorHAnsi" w:hAnsiTheme="majorHAnsi"/>
          <w:sz w:val="22"/>
          <w:szCs w:val="22"/>
        </w:rPr>
        <w:t>.02.</w:t>
      </w:r>
      <w:r w:rsidR="00761B01">
        <w:rPr>
          <w:rFonts w:asciiTheme="majorHAnsi" w:hAnsiTheme="majorHAnsi"/>
          <w:sz w:val="22"/>
          <w:szCs w:val="22"/>
        </w:rPr>
        <w:t>202</w:t>
      </w:r>
      <w:r w:rsidR="00C7185C">
        <w:rPr>
          <w:rFonts w:asciiTheme="majorHAnsi" w:hAnsiTheme="majorHAnsi"/>
          <w:sz w:val="22"/>
          <w:szCs w:val="22"/>
        </w:rPr>
        <w:t>4</w:t>
      </w:r>
      <w:r w:rsidR="00DE447A">
        <w:rPr>
          <w:rFonts w:asciiTheme="majorHAnsi" w:hAnsiTheme="majorHAnsi"/>
          <w:sz w:val="22"/>
          <w:szCs w:val="22"/>
        </w:rPr>
        <w:t>.</w:t>
      </w:r>
    </w:p>
    <w:p w14:paraId="03A7001E" w14:textId="77777777" w:rsidR="00FA3654" w:rsidRPr="00A75480" w:rsidRDefault="00FA3654" w:rsidP="00FA3654">
      <w:pPr>
        <w:pStyle w:val="Default"/>
        <w:rPr>
          <w:rFonts w:asciiTheme="majorHAnsi" w:hAnsiTheme="majorHAnsi"/>
          <w:bCs/>
          <w:color w:val="auto"/>
          <w:sz w:val="22"/>
          <w:szCs w:val="22"/>
        </w:rPr>
      </w:pPr>
    </w:p>
    <w:p w14:paraId="38BC2783"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highlight w:val="lightGray"/>
        </w:rPr>
        <w:t xml:space="preserve">- </w:t>
      </w:r>
      <w:r w:rsidRPr="00A75480">
        <w:rPr>
          <w:rFonts w:asciiTheme="majorHAnsi" w:hAnsiTheme="majorHAnsi"/>
          <w:b/>
          <w:color w:val="auto"/>
          <w:sz w:val="22"/>
          <w:szCs w:val="22"/>
          <w:highlight w:val="lightGray"/>
        </w:rPr>
        <w:t>rok valjanosti ponude</w:t>
      </w:r>
      <w:r w:rsidRPr="00A75480">
        <w:rPr>
          <w:rFonts w:asciiTheme="majorHAnsi" w:hAnsiTheme="majorHAnsi"/>
          <w:color w:val="auto"/>
          <w:sz w:val="22"/>
          <w:szCs w:val="22"/>
          <w:highlight w:val="lightGray"/>
        </w:rPr>
        <w:t>:</w:t>
      </w:r>
      <w:r w:rsidRPr="00A75480">
        <w:rPr>
          <w:rFonts w:asciiTheme="majorHAnsi" w:hAnsiTheme="majorHAnsi"/>
          <w:color w:val="auto"/>
          <w:sz w:val="22"/>
          <w:szCs w:val="22"/>
        </w:rPr>
        <w:t xml:space="preserve"> </w:t>
      </w:r>
      <w:r w:rsidR="00DE447A">
        <w:rPr>
          <w:rFonts w:asciiTheme="majorHAnsi" w:hAnsiTheme="majorHAnsi"/>
          <w:color w:val="auto"/>
          <w:sz w:val="22"/>
          <w:szCs w:val="22"/>
        </w:rPr>
        <w:t>30</w:t>
      </w:r>
      <w:r w:rsidRPr="00A75480">
        <w:rPr>
          <w:rFonts w:asciiTheme="majorHAnsi" w:hAnsiTheme="majorHAnsi"/>
          <w:b/>
          <w:color w:val="auto"/>
          <w:sz w:val="22"/>
          <w:szCs w:val="22"/>
        </w:rPr>
        <w:t xml:space="preserve"> </w:t>
      </w:r>
      <w:r w:rsidRPr="00A75480">
        <w:rPr>
          <w:rFonts w:asciiTheme="majorHAnsi" w:hAnsiTheme="majorHAnsi"/>
          <w:color w:val="auto"/>
          <w:sz w:val="22"/>
          <w:szCs w:val="22"/>
        </w:rPr>
        <w:t>dana</w:t>
      </w:r>
      <w:r w:rsidRPr="00A75480">
        <w:rPr>
          <w:rFonts w:asciiTheme="majorHAnsi" w:hAnsiTheme="majorHAnsi"/>
          <w:bCs/>
          <w:color w:val="auto"/>
          <w:sz w:val="22"/>
          <w:szCs w:val="22"/>
        </w:rPr>
        <w:t xml:space="preserve"> od isteka roka za dostavu ponude</w:t>
      </w:r>
      <w:r w:rsidRPr="00A75480">
        <w:rPr>
          <w:rFonts w:asciiTheme="majorHAnsi" w:hAnsiTheme="majorHAnsi"/>
          <w:color w:val="auto"/>
          <w:sz w:val="22"/>
          <w:szCs w:val="22"/>
        </w:rPr>
        <w:t xml:space="preserve">, </w:t>
      </w:r>
    </w:p>
    <w:p w14:paraId="2544914D" w14:textId="77777777" w:rsidR="00FA3654" w:rsidRPr="00A75480" w:rsidRDefault="00FA3654" w:rsidP="00FA3654">
      <w:pPr>
        <w:pStyle w:val="Default"/>
        <w:rPr>
          <w:rFonts w:asciiTheme="majorHAnsi" w:hAnsiTheme="majorHAnsi"/>
          <w:color w:val="auto"/>
          <w:sz w:val="22"/>
          <w:szCs w:val="22"/>
        </w:rPr>
      </w:pPr>
    </w:p>
    <w:p w14:paraId="5287001A" w14:textId="77777777" w:rsidR="00FA3654" w:rsidRPr="00A75480" w:rsidRDefault="00FA3654" w:rsidP="00FA3654">
      <w:pPr>
        <w:pStyle w:val="Default"/>
        <w:rPr>
          <w:rFonts w:asciiTheme="majorHAnsi" w:hAnsiTheme="majorHAnsi"/>
          <w:color w:val="auto"/>
          <w:sz w:val="22"/>
          <w:szCs w:val="22"/>
        </w:rPr>
      </w:pPr>
      <w:r w:rsidRPr="00693054">
        <w:rPr>
          <w:rFonts w:asciiTheme="majorHAnsi" w:hAnsiTheme="majorHAnsi"/>
          <w:b/>
          <w:color w:val="auto"/>
          <w:sz w:val="22"/>
          <w:szCs w:val="22"/>
          <w:highlight w:val="lightGray"/>
          <w:lang w:eastAsia="en-US"/>
        </w:rPr>
        <w:t>- mjesto izvršenja</w:t>
      </w:r>
      <w:r w:rsidRPr="00B52DE3">
        <w:rPr>
          <w:rFonts w:asciiTheme="majorHAnsi" w:hAnsiTheme="majorHAnsi"/>
          <w:color w:val="auto"/>
          <w:sz w:val="22"/>
          <w:szCs w:val="22"/>
        </w:rPr>
        <w:t xml:space="preserve">: </w:t>
      </w:r>
      <w:r w:rsidR="00DE447A">
        <w:rPr>
          <w:rFonts w:asciiTheme="majorHAnsi" w:hAnsiTheme="majorHAnsi"/>
          <w:color w:val="auto"/>
          <w:sz w:val="22"/>
          <w:szCs w:val="22"/>
        </w:rPr>
        <w:t xml:space="preserve">Pula - Uspon na Kaštel 2, Giardini 1, Giardini bb </w:t>
      </w:r>
    </w:p>
    <w:p w14:paraId="201BCA14" w14:textId="77777777" w:rsidR="004C5862" w:rsidRPr="00A75480" w:rsidRDefault="004C5862" w:rsidP="00FA3654">
      <w:pPr>
        <w:pStyle w:val="Default"/>
        <w:rPr>
          <w:rFonts w:asciiTheme="majorHAnsi" w:hAnsiTheme="majorHAnsi"/>
          <w:color w:val="auto"/>
          <w:sz w:val="22"/>
          <w:szCs w:val="22"/>
        </w:rPr>
      </w:pPr>
    </w:p>
    <w:p w14:paraId="65241291" w14:textId="77777777" w:rsidR="009F7135" w:rsidRDefault="00FA3654" w:rsidP="009F7135">
      <w:pPr>
        <w:autoSpaceDE w:val="0"/>
        <w:spacing w:line="240" w:lineRule="auto"/>
        <w:rPr>
          <w:rFonts w:asciiTheme="majorHAnsi" w:eastAsia="TimesNewRoman" w:hAnsiTheme="majorHAnsi"/>
        </w:rPr>
      </w:pPr>
      <w:r w:rsidRPr="00A75480">
        <w:rPr>
          <w:rFonts w:asciiTheme="majorHAnsi" w:hAnsiTheme="majorHAnsi"/>
          <w:highlight w:val="lightGray"/>
        </w:rPr>
        <w:t xml:space="preserve">- </w:t>
      </w:r>
      <w:r w:rsidRPr="00A75480">
        <w:rPr>
          <w:rFonts w:asciiTheme="majorHAnsi" w:hAnsiTheme="majorHAnsi"/>
          <w:b/>
          <w:highlight w:val="lightGray"/>
          <w:lang w:eastAsia="hr-HR"/>
        </w:rPr>
        <w:t>rok, način i uvjeti plaćanja</w:t>
      </w:r>
      <w:r w:rsidRPr="00A75480">
        <w:rPr>
          <w:rFonts w:asciiTheme="majorHAnsi" w:hAnsiTheme="majorHAnsi"/>
        </w:rPr>
        <w:t xml:space="preserve">: </w:t>
      </w:r>
      <w:r w:rsidR="00DE447A">
        <w:rPr>
          <w:rFonts w:asciiTheme="majorHAnsi" w:hAnsiTheme="majorHAnsi"/>
        </w:rPr>
        <w:t xml:space="preserve">30 dana od primitka </w:t>
      </w:r>
      <w:r w:rsidR="00DE447A">
        <w:rPr>
          <w:rFonts w:asciiTheme="majorHAnsi" w:eastAsia="TimesNewRoman" w:hAnsiTheme="majorHAnsi"/>
        </w:rPr>
        <w:t>mjesečnih računa</w:t>
      </w:r>
    </w:p>
    <w:p w14:paraId="33E93272" w14:textId="326E3231" w:rsidR="00FA3654" w:rsidRPr="00A75480" w:rsidRDefault="00FA3654" w:rsidP="007D6B8F">
      <w:pPr>
        <w:autoSpaceDE w:val="0"/>
        <w:rPr>
          <w:rFonts w:asciiTheme="majorHAnsi" w:hAnsiTheme="majorHAnsi"/>
        </w:rPr>
      </w:pPr>
      <w:r w:rsidRPr="00A75480">
        <w:rPr>
          <w:rFonts w:asciiTheme="majorHAnsi" w:hAnsiTheme="majorHAnsi"/>
          <w:highlight w:val="lightGray"/>
        </w:rPr>
        <w:t xml:space="preserve">- </w:t>
      </w:r>
      <w:r w:rsidRPr="00A75480">
        <w:rPr>
          <w:rFonts w:asciiTheme="majorHAnsi" w:hAnsiTheme="majorHAnsi"/>
          <w:b/>
          <w:highlight w:val="lightGray"/>
        </w:rPr>
        <w:t>cijena ponude</w:t>
      </w:r>
      <w:r w:rsidRPr="00A75480">
        <w:rPr>
          <w:rFonts w:asciiTheme="majorHAnsi" w:hAnsiTheme="majorHAnsi"/>
          <w:highlight w:val="lightGray"/>
        </w:rPr>
        <w:t>:</w:t>
      </w:r>
      <w:r w:rsidRPr="00A75480">
        <w:rPr>
          <w:rFonts w:asciiTheme="majorHAnsi" w:hAnsiTheme="majorHAnsi"/>
        </w:rPr>
        <w:t xml:space="preserve"> </w:t>
      </w:r>
      <w:r w:rsidRPr="00D44FC8">
        <w:rPr>
          <w:rFonts w:asciiTheme="majorHAnsi" w:hAnsiTheme="majorHAnsi"/>
        </w:rPr>
        <w:t>u cijenu ponude bez PDV-a uračunavaju se svi troškovi i popusti ponuditelja, cijenu ponude potrebno je prikazati na način da se iskaže redom: cijena ponude bez PDV-a, iznos PDV-a, cijena ponude s PDV-om</w:t>
      </w:r>
      <w:r w:rsidR="007F3E40">
        <w:rPr>
          <w:rFonts w:asciiTheme="majorHAnsi" w:hAnsiTheme="majorHAnsi"/>
        </w:rPr>
        <w:t>. U slučaju smanjenja obima ili privremenog obustavljanja poslovanja uzrokovanog protupandemijskim mjerama (covid-19) biti će izvršeno usklađivanje cijene prema novonastalim uvjetima korištenja usluge.</w:t>
      </w:r>
    </w:p>
    <w:p w14:paraId="14411D3A"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highlight w:val="lightGray"/>
        </w:rPr>
        <w:t xml:space="preserve">- </w:t>
      </w:r>
      <w:r w:rsidRPr="00A75480">
        <w:rPr>
          <w:rFonts w:asciiTheme="majorHAnsi" w:hAnsiTheme="majorHAnsi"/>
          <w:b/>
          <w:color w:val="auto"/>
          <w:sz w:val="22"/>
          <w:szCs w:val="22"/>
          <w:highlight w:val="lightGray"/>
        </w:rPr>
        <w:t>kriterij za odabir ponude</w:t>
      </w:r>
      <w:r w:rsidRPr="00A75480">
        <w:rPr>
          <w:rFonts w:asciiTheme="majorHAnsi" w:hAnsiTheme="majorHAnsi"/>
          <w:color w:val="auto"/>
          <w:sz w:val="22"/>
          <w:szCs w:val="22"/>
          <w:highlight w:val="lightGray"/>
        </w:rPr>
        <w:t xml:space="preserve">: </w:t>
      </w:r>
      <w:r w:rsidRPr="00693054">
        <w:rPr>
          <w:rFonts w:asciiTheme="majorHAnsi" w:hAnsiTheme="majorHAnsi"/>
          <w:b/>
          <w:bCs/>
          <w:color w:val="auto"/>
          <w:sz w:val="22"/>
          <w:szCs w:val="22"/>
        </w:rPr>
        <w:t>najniža cijena</w:t>
      </w:r>
      <w:r w:rsidRPr="00A75480">
        <w:rPr>
          <w:rFonts w:asciiTheme="majorHAnsi" w:hAnsiTheme="majorHAnsi"/>
          <w:b/>
          <w:bCs/>
          <w:color w:val="auto"/>
          <w:sz w:val="22"/>
          <w:szCs w:val="22"/>
        </w:rPr>
        <w:t xml:space="preserve"> </w:t>
      </w:r>
      <w:r w:rsidRPr="00A75480">
        <w:rPr>
          <w:rFonts w:asciiTheme="majorHAnsi" w:hAnsiTheme="majorHAnsi"/>
          <w:color w:val="auto"/>
          <w:sz w:val="22"/>
          <w:szCs w:val="22"/>
        </w:rPr>
        <w:t xml:space="preserve">(uz obvezu ispunjenja navedenih uvjeta), </w:t>
      </w:r>
    </w:p>
    <w:p w14:paraId="210AFD6F" w14:textId="77777777" w:rsidR="00710325" w:rsidRDefault="00710325" w:rsidP="00FA3654">
      <w:pPr>
        <w:pStyle w:val="Default"/>
        <w:rPr>
          <w:rFonts w:asciiTheme="majorHAnsi" w:hAnsiTheme="majorHAnsi"/>
          <w:color w:val="auto"/>
          <w:sz w:val="22"/>
          <w:szCs w:val="22"/>
        </w:rPr>
      </w:pPr>
    </w:p>
    <w:p w14:paraId="3DA94A1D" w14:textId="77777777" w:rsidR="00710325" w:rsidRPr="00A75480" w:rsidRDefault="00710325" w:rsidP="00710325">
      <w:pPr>
        <w:pStyle w:val="Default"/>
        <w:rPr>
          <w:rFonts w:asciiTheme="majorHAnsi" w:hAnsiTheme="majorHAnsi"/>
          <w:b/>
          <w:color w:val="auto"/>
          <w:sz w:val="22"/>
          <w:szCs w:val="22"/>
        </w:rPr>
      </w:pPr>
      <w:r w:rsidRPr="00A75480">
        <w:rPr>
          <w:rFonts w:asciiTheme="majorHAnsi" w:hAnsiTheme="majorHAnsi"/>
          <w:b/>
          <w:color w:val="auto"/>
          <w:sz w:val="22"/>
          <w:szCs w:val="22"/>
          <w:highlight w:val="lightGray"/>
        </w:rPr>
        <w:t>- razlozi za isključenje gospodarskih subjekata:</w:t>
      </w:r>
      <w:r w:rsidRPr="00A75480">
        <w:rPr>
          <w:rFonts w:asciiTheme="majorHAnsi" w:hAnsiTheme="majorHAnsi"/>
          <w:b/>
          <w:color w:val="auto"/>
          <w:sz w:val="22"/>
          <w:szCs w:val="22"/>
        </w:rPr>
        <w:t xml:space="preserve"> </w:t>
      </w:r>
    </w:p>
    <w:p w14:paraId="228D1C9E" w14:textId="77777777" w:rsidR="00710325" w:rsidRPr="00A75480" w:rsidRDefault="00710325" w:rsidP="00710325">
      <w:pPr>
        <w:pStyle w:val="Default"/>
        <w:rPr>
          <w:rFonts w:asciiTheme="majorHAnsi" w:hAnsiTheme="majorHAnsi"/>
          <w:color w:val="auto"/>
          <w:sz w:val="22"/>
          <w:szCs w:val="22"/>
        </w:rPr>
      </w:pPr>
      <w:r w:rsidRPr="00A75480">
        <w:rPr>
          <w:rFonts w:asciiTheme="majorHAnsi" w:hAnsiTheme="majorHAnsi"/>
          <w:color w:val="auto"/>
          <w:sz w:val="22"/>
          <w:szCs w:val="22"/>
        </w:rPr>
        <w:t xml:space="preserve">1. Ako je gospodarskom subjektu i/ili osobi ovlaštenoj po zakonu za zastupanje pravne osobe gospodarskog subjekta izrečena pravomoćna osuđujuća presuda za jedno ili više sljedećih kaznenih djela: udruživanje za počinjenje kaznenih djela, primanje mita u gospodarskom poslovanju, davanje mita u gospodarskom poslovanju, zlouporaba položaja i ovlasti, zlouporaba obavljanja dužnosti državne vlasti, protuzakonito posredovanje, primanje mita, davanje mita, prijevara, računalna prijevara, prijevara u gospodarskom poslovanju i prikrivanje protuzakonito dobivenog novca, odnosno za odgovarajuća kaznena djela prema </w:t>
      </w:r>
      <w:r w:rsidRPr="00A75480">
        <w:rPr>
          <w:rFonts w:asciiTheme="majorHAnsi" w:hAnsiTheme="majorHAnsi"/>
          <w:color w:val="auto"/>
          <w:sz w:val="22"/>
          <w:szCs w:val="22"/>
        </w:rPr>
        <w:lastRenderedPageBreak/>
        <w:t xml:space="preserve">propisima države sjedišta gospodarskog subjekta ili države iz koje ta osoba dolazi. Radi utvrđivanja činjenice o (ne) postojanju pravomoćne osuđujuće presude za navedena kaznena djela ponuditelj mora priložiti </w:t>
      </w:r>
      <w:r w:rsidRPr="00A75480">
        <w:rPr>
          <w:rFonts w:asciiTheme="majorHAnsi" w:hAnsiTheme="majorHAnsi"/>
          <w:b/>
          <w:color w:val="auto"/>
          <w:sz w:val="22"/>
          <w:szCs w:val="22"/>
        </w:rPr>
        <w:t>izvod iz kaznene evidencije</w:t>
      </w:r>
      <w:r w:rsidRPr="00A75480">
        <w:rPr>
          <w:rFonts w:asciiTheme="majorHAnsi" w:hAnsiTheme="majorHAnsi"/>
          <w:color w:val="auto"/>
          <w:sz w:val="22"/>
          <w:szCs w:val="22"/>
        </w:rPr>
        <w:t xml:space="preserve"> države sjedišta gospodarskog subjekta i/ili države čiji je državljanin osoba ovlaštena po zakonu za zastupanje pravne osobe gospodarskog subjekta, ili jednakovrijedni dokument koji izdaje nadležno sudsko ili upravno tijelo u državi sjedišta gospodarskog subjekta odnosno u državi čiji je državljanin osoba ovlaštena po zakonu za zastupanje pravne osobe gospodarskog subjekta, odnosno izjavu pod prisegom </w:t>
      </w:r>
      <w:r w:rsidRPr="00A75480">
        <w:rPr>
          <w:rFonts w:asciiTheme="majorHAnsi" w:hAnsiTheme="majorHAnsi"/>
          <w:b/>
          <w:color w:val="auto"/>
          <w:sz w:val="22"/>
          <w:szCs w:val="22"/>
        </w:rPr>
        <w:t>ili odgovarajuću izjavu osobe koja je po zakonu ovlaštena za zastupanje</w:t>
      </w:r>
      <w:r w:rsidRPr="00A75480">
        <w:rPr>
          <w:rFonts w:asciiTheme="majorHAnsi" w:hAnsiTheme="majorHAnsi"/>
          <w:color w:val="auto"/>
          <w:sz w:val="22"/>
          <w:szCs w:val="22"/>
        </w:rPr>
        <w:t xml:space="preserve"> gospodarskog subjekta ispred nadležne sudske ili upravne vlasti ili bilježnika ili nadležnog strukovnog ili trgovinskog tijela u državi sjedišta gospodarskog subjekta i/ili u državi čiji je ta osoba državljanin, ukoliko se u državi sjedišta gospodarskog subjekta i/ili državi čiji je državljanin osoba koja je po zakonu ovlaštena za zastupanje pravne osobe gospodarskog subjekta ne izdaju prethodno navedeni dokumenti iz ove točke (izvod iz kaznene ili jednakovrijedni dokument), nije ih moguće ishoditi ili oni ne obuhvaćaju sva kaznena djela iz ove točke, odnosno iz članka 67. stavka 1. točke 1. Zakona o javnoj nabavi. Ponuditelji iz Republike Hrvatske izjavu o nekažnjavanju sukladno članku 67. Zakona o javnoj nabavi daju na zapisnik kod javnog bilježnika. Izvod ili dokument, odnosno izjava </w:t>
      </w:r>
      <w:r w:rsidRPr="00A75480">
        <w:rPr>
          <w:rFonts w:asciiTheme="majorHAnsi" w:hAnsiTheme="majorHAnsi"/>
          <w:b/>
          <w:color w:val="auto"/>
          <w:sz w:val="22"/>
          <w:szCs w:val="22"/>
        </w:rPr>
        <w:t>ne smiju biti stariji od šest mjeseci</w:t>
      </w:r>
      <w:r w:rsidRPr="00A75480">
        <w:rPr>
          <w:rFonts w:asciiTheme="majorHAnsi" w:hAnsiTheme="majorHAnsi"/>
          <w:color w:val="auto"/>
          <w:sz w:val="22"/>
          <w:szCs w:val="22"/>
        </w:rPr>
        <w:t xml:space="preserve"> računajući od dana objavljivanja zahtjeva za prikupljanje ponuda. </w:t>
      </w:r>
    </w:p>
    <w:p w14:paraId="1A8FAA53" w14:textId="77777777" w:rsidR="00710325" w:rsidRPr="00A75480" w:rsidRDefault="00710325" w:rsidP="00710325">
      <w:pPr>
        <w:pStyle w:val="Default"/>
        <w:rPr>
          <w:rFonts w:asciiTheme="majorHAnsi" w:hAnsiTheme="majorHAnsi"/>
          <w:color w:val="auto"/>
          <w:sz w:val="22"/>
          <w:szCs w:val="22"/>
        </w:rPr>
      </w:pPr>
    </w:p>
    <w:p w14:paraId="1485EC3A" w14:textId="77777777" w:rsidR="00710325" w:rsidRPr="00A75480" w:rsidRDefault="00710325" w:rsidP="00710325">
      <w:pPr>
        <w:pStyle w:val="Default"/>
        <w:rPr>
          <w:rFonts w:asciiTheme="majorHAnsi" w:hAnsiTheme="majorHAnsi"/>
          <w:color w:val="auto"/>
          <w:sz w:val="22"/>
          <w:szCs w:val="22"/>
        </w:rPr>
      </w:pPr>
      <w:r w:rsidRPr="00A75480">
        <w:rPr>
          <w:rFonts w:asciiTheme="majorHAnsi" w:hAnsiTheme="majorHAnsi"/>
          <w:color w:val="auto"/>
          <w:sz w:val="22"/>
          <w:szCs w:val="22"/>
        </w:rPr>
        <w:t xml:space="preserve">2. Ako nije ispunio obvezu plaćanja dospjelih poreznih obveza i obveza za mirovinsko i zdravstveno osiguranje, osim ako je gospodarskom subjektu-ponuditelju sukladno posebnim propisima odobrena odgoda plaćanja navedenih obveza. Za potrebe dokazivanja navedene okolnosti ponuditelj mora priložiti </w:t>
      </w:r>
      <w:r w:rsidRPr="00A75480">
        <w:rPr>
          <w:rFonts w:asciiTheme="majorHAnsi" w:hAnsiTheme="majorHAnsi"/>
          <w:b/>
          <w:color w:val="auto"/>
          <w:sz w:val="22"/>
          <w:szCs w:val="22"/>
        </w:rPr>
        <w:t xml:space="preserve">potvrdu porezne uprave o stanju duga </w:t>
      </w:r>
      <w:r w:rsidRPr="00A75480">
        <w:rPr>
          <w:rFonts w:asciiTheme="majorHAnsi" w:hAnsiTheme="majorHAnsi"/>
          <w:color w:val="auto"/>
          <w:sz w:val="22"/>
          <w:szCs w:val="22"/>
        </w:rPr>
        <w:t xml:space="preserve">ili jednakovrijedni dokument nadležnog tijela države sjedišta gospodarskog subjekta, odnosno izjavu pod prisegom ili odgovarajuću izjavu osobe koja je po zakonu ovlaštena za zastupanje gospodarskog subjekta ispred nadležne sudske ili upravne vlasti ili bilježnika ili nadležnog strukovnog ili trgovinskog tijela u državi sjedišta gospodarskog subjekta, ukoliko se u državi sjedišta gospodarskog subjekta ne izdaju prethodno navedeni dokumenti iz ove točke (potvrda porezne uprave ili jednakovrijedni dokument). Potvrda ili dokument, odnosno izjava </w:t>
      </w:r>
      <w:r w:rsidRPr="00A75480">
        <w:rPr>
          <w:rFonts w:asciiTheme="majorHAnsi" w:hAnsiTheme="majorHAnsi"/>
          <w:b/>
          <w:color w:val="auto"/>
          <w:sz w:val="22"/>
          <w:szCs w:val="22"/>
        </w:rPr>
        <w:t>ne smije biti starija od 30 dana</w:t>
      </w:r>
      <w:r w:rsidRPr="00A75480">
        <w:rPr>
          <w:rFonts w:asciiTheme="majorHAnsi" w:hAnsiTheme="majorHAnsi"/>
          <w:color w:val="auto"/>
          <w:sz w:val="22"/>
          <w:szCs w:val="22"/>
        </w:rPr>
        <w:t xml:space="preserve"> računajući od dana objavljivanja zahtjeva za prikupljanje ponuda. </w:t>
      </w:r>
    </w:p>
    <w:p w14:paraId="70C417C7" w14:textId="77777777" w:rsidR="00710325" w:rsidRPr="00A75480" w:rsidRDefault="00710325" w:rsidP="00710325">
      <w:pPr>
        <w:pStyle w:val="Default"/>
        <w:rPr>
          <w:rFonts w:asciiTheme="majorHAnsi" w:hAnsiTheme="majorHAnsi"/>
          <w:color w:val="auto"/>
          <w:sz w:val="22"/>
          <w:szCs w:val="22"/>
        </w:rPr>
      </w:pPr>
    </w:p>
    <w:p w14:paraId="2DD11BAA" w14:textId="77777777" w:rsidR="008C1D0F" w:rsidRPr="00A75480" w:rsidRDefault="007A08B7" w:rsidP="008C1D0F">
      <w:pPr>
        <w:pStyle w:val="Default"/>
        <w:rPr>
          <w:rFonts w:asciiTheme="majorHAnsi" w:hAnsiTheme="majorHAnsi"/>
          <w:color w:val="auto"/>
          <w:sz w:val="22"/>
          <w:szCs w:val="22"/>
        </w:rPr>
      </w:pPr>
      <w:r w:rsidRPr="00A75480">
        <w:rPr>
          <w:rFonts w:asciiTheme="majorHAnsi" w:hAnsiTheme="majorHAnsi"/>
          <w:b/>
          <w:color w:val="auto"/>
          <w:sz w:val="22"/>
          <w:szCs w:val="22"/>
          <w:u w:val="single"/>
        </w:rPr>
        <w:t xml:space="preserve">Naručitelj </w:t>
      </w:r>
      <w:r w:rsidR="00D806EE">
        <w:rPr>
          <w:rFonts w:asciiTheme="majorHAnsi" w:hAnsiTheme="majorHAnsi"/>
          <w:b/>
          <w:color w:val="auto"/>
          <w:sz w:val="22"/>
          <w:szCs w:val="22"/>
          <w:u w:val="single"/>
        </w:rPr>
        <w:t>može</w:t>
      </w:r>
      <w:r w:rsidR="00F27DE6" w:rsidRPr="00A75480">
        <w:rPr>
          <w:rFonts w:asciiTheme="majorHAnsi" w:hAnsiTheme="majorHAnsi"/>
          <w:b/>
          <w:color w:val="auto"/>
          <w:sz w:val="22"/>
          <w:szCs w:val="22"/>
          <w:u w:val="single"/>
        </w:rPr>
        <w:t xml:space="preserve"> </w:t>
      </w:r>
      <w:r w:rsidRPr="00A75480">
        <w:rPr>
          <w:rFonts w:asciiTheme="majorHAnsi" w:hAnsiTheme="majorHAnsi"/>
          <w:b/>
          <w:color w:val="auto"/>
          <w:sz w:val="22"/>
          <w:szCs w:val="22"/>
          <w:u w:val="single"/>
        </w:rPr>
        <w:t xml:space="preserve">od odabranog ponuditelja </w:t>
      </w:r>
      <w:r w:rsidR="00795E7B" w:rsidRPr="00A75480">
        <w:rPr>
          <w:rFonts w:asciiTheme="majorHAnsi" w:hAnsiTheme="majorHAnsi"/>
          <w:b/>
          <w:color w:val="auto"/>
          <w:sz w:val="22"/>
          <w:szCs w:val="22"/>
          <w:u w:val="single"/>
        </w:rPr>
        <w:t xml:space="preserve">prije potpisivanja ugovora </w:t>
      </w:r>
      <w:r w:rsidRPr="00A75480">
        <w:rPr>
          <w:rFonts w:asciiTheme="majorHAnsi" w:hAnsiTheme="majorHAnsi"/>
          <w:b/>
          <w:color w:val="auto"/>
          <w:sz w:val="22"/>
          <w:szCs w:val="22"/>
          <w:u w:val="single"/>
        </w:rPr>
        <w:t xml:space="preserve">zatražiti na uvid </w:t>
      </w:r>
      <w:r w:rsidR="008C1D0F" w:rsidRPr="00A75480">
        <w:rPr>
          <w:rFonts w:asciiTheme="majorHAnsi" w:hAnsiTheme="majorHAnsi"/>
          <w:b/>
          <w:color w:val="auto"/>
          <w:sz w:val="22"/>
          <w:szCs w:val="22"/>
          <w:u w:val="single"/>
        </w:rPr>
        <w:t>gore navedenu dokumentaciju, kao i druge dokumente kojima se dokazuje da ne postoje razlozi za isključenje</w:t>
      </w:r>
      <w:r w:rsidR="008C1D0F" w:rsidRPr="00A75480">
        <w:rPr>
          <w:rFonts w:asciiTheme="majorHAnsi" w:hAnsiTheme="majorHAnsi"/>
          <w:b/>
          <w:color w:val="auto"/>
          <w:sz w:val="22"/>
          <w:szCs w:val="22"/>
        </w:rPr>
        <w:t xml:space="preserve"> (</w:t>
      </w:r>
      <w:r w:rsidR="008C1D0F" w:rsidRPr="00A75480">
        <w:rPr>
          <w:rFonts w:asciiTheme="majorHAnsi" w:hAnsiTheme="majorHAnsi"/>
          <w:color w:val="auto"/>
          <w:sz w:val="22"/>
          <w:szCs w:val="22"/>
        </w:rPr>
        <w:t>ako je nad njime otvoren stečaj, ako je u postupku likvidacije, ako njime upravlja osoba postavljena od strane nadležnog suda, ako je u nagodbi s vjerovnicima, ako je obustavio poslovne djelatnosti ili se nalazi u sličnom postupku prema nacionalnim propisima države sjedišta gospodarskog subjekta, 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nacionalnim propisima države sjedišta gospodarskog subjekta</w:t>
      </w:r>
      <w:r w:rsidR="00BC4802" w:rsidRPr="00A75480">
        <w:rPr>
          <w:rFonts w:asciiTheme="majorHAnsi" w:hAnsiTheme="majorHAnsi"/>
          <w:color w:val="auto"/>
          <w:sz w:val="22"/>
          <w:szCs w:val="22"/>
        </w:rPr>
        <w:t>)</w:t>
      </w:r>
      <w:r w:rsidR="008C1D0F" w:rsidRPr="00A75480">
        <w:rPr>
          <w:rFonts w:asciiTheme="majorHAnsi" w:hAnsiTheme="majorHAnsi"/>
          <w:color w:val="auto"/>
          <w:sz w:val="22"/>
          <w:szCs w:val="22"/>
        </w:rPr>
        <w:t>.</w:t>
      </w:r>
    </w:p>
    <w:p w14:paraId="4A1F11AA" w14:textId="77777777" w:rsidR="008C1D0F" w:rsidRPr="00A75480" w:rsidRDefault="008C1D0F" w:rsidP="008C1D0F">
      <w:pPr>
        <w:pStyle w:val="Default"/>
        <w:rPr>
          <w:rFonts w:asciiTheme="majorHAnsi" w:hAnsiTheme="majorHAnsi"/>
          <w:color w:val="auto"/>
          <w:sz w:val="22"/>
          <w:szCs w:val="22"/>
        </w:rPr>
      </w:pPr>
    </w:p>
    <w:p w14:paraId="24F5767C" w14:textId="77777777" w:rsidR="004D70C5" w:rsidRPr="00A75480" w:rsidRDefault="004D70C5" w:rsidP="00FA3654">
      <w:pPr>
        <w:pStyle w:val="Default"/>
        <w:rPr>
          <w:rFonts w:asciiTheme="majorHAnsi" w:hAnsiTheme="majorHAnsi"/>
          <w:color w:val="auto"/>
          <w:sz w:val="22"/>
          <w:szCs w:val="22"/>
        </w:rPr>
      </w:pPr>
    </w:p>
    <w:p w14:paraId="77CF30B6" w14:textId="77777777" w:rsidR="00251F2E" w:rsidRDefault="00FA3654" w:rsidP="00FA3654">
      <w:pPr>
        <w:rPr>
          <w:rFonts w:asciiTheme="majorHAnsi" w:hAnsiTheme="majorHAnsi"/>
          <w:bCs/>
        </w:rPr>
      </w:pPr>
      <w:r w:rsidRPr="00A75480">
        <w:rPr>
          <w:rFonts w:asciiTheme="majorHAnsi" w:hAnsiTheme="majorHAnsi"/>
          <w:bCs/>
          <w:highlight w:val="lightGray"/>
        </w:rPr>
        <w:t xml:space="preserve">- </w:t>
      </w:r>
      <w:r w:rsidRPr="00A75480">
        <w:rPr>
          <w:rFonts w:asciiTheme="majorHAnsi" w:hAnsiTheme="majorHAnsi"/>
          <w:b/>
          <w:highlight w:val="lightGray"/>
          <w:lang w:eastAsia="hr-HR"/>
        </w:rPr>
        <w:t>dokazi sposobnosti</w:t>
      </w:r>
      <w:r w:rsidRPr="00A75480">
        <w:rPr>
          <w:rFonts w:asciiTheme="majorHAnsi" w:hAnsiTheme="majorHAnsi"/>
          <w:bCs/>
          <w:highlight w:val="lightGray"/>
        </w:rPr>
        <w:t>:</w:t>
      </w:r>
      <w:r w:rsidRPr="00A75480">
        <w:rPr>
          <w:rFonts w:asciiTheme="majorHAnsi" w:hAnsiTheme="majorHAnsi"/>
          <w:bCs/>
        </w:rPr>
        <w:t xml:space="preserve"> prilikom potpisivanja ugovora odabrani ponuditelj je dužan dostaviti: </w:t>
      </w:r>
      <w:r w:rsidR="00975075" w:rsidRPr="00A75480">
        <w:rPr>
          <w:rFonts w:asciiTheme="majorHAnsi" w:hAnsiTheme="majorHAnsi"/>
          <w:bCs/>
        </w:rPr>
        <w:t>-</w:t>
      </w:r>
      <w:r w:rsidRPr="00A75480">
        <w:rPr>
          <w:rFonts w:asciiTheme="majorHAnsi" w:hAnsiTheme="majorHAnsi"/>
          <w:bCs/>
        </w:rPr>
        <w:t xml:space="preserve"> </w:t>
      </w:r>
      <w:r w:rsidR="002C0128" w:rsidRPr="00251F2E">
        <w:rPr>
          <w:rFonts w:asciiTheme="majorHAnsi" w:hAnsiTheme="majorHAnsi"/>
          <w:b/>
          <w:bCs/>
          <w:i/>
        </w:rPr>
        <w:t>1</w:t>
      </w:r>
      <w:r w:rsidR="002C0128" w:rsidRPr="00251F2E">
        <w:rPr>
          <w:rFonts w:asciiTheme="majorHAnsi" w:hAnsiTheme="majorHAnsi"/>
          <w:bCs/>
          <w:i/>
        </w:rPr>
        <w:t xml:space="preserve">. </w:t>
      </w:r>
      <w:r w:rsidRPr="00251F2E">
        <w:rPr>
          <w:rFonts w:asciiTheme="majorHAnsi" w:hAnsiTheme="majorHAnsi"/>
          <w:b/>
          <w:bCs/>
          <w:i/>
          <w:u w:val="single"/>
        </w:rPr>
        <w:t>Izvod o upisu u sudski, obrtni, strukovni ili drugi odgovarajući registar</w:t>
      </w:r>
      <w:r w:rsidRPr="00251F2E">
        <w:rPr>
          <w:rFonts w:asciiTheme="majorHAnsi" w:hAnsiTheme="majorHAnsi"/>
          <w:bCs/>
          <w:i/>
        </w:rPr>
        <w:t>,</w:t>
      </w:r>
      <w:r w:rsidRPr="00A75480">
        <w:rPr>
          <w:rFonts w:asciiTheme="majorHAnsi" w:hAnsiTheme="majorHAnsi"/>
          <w:bCs/>
        </w:rPr>
        <w:t xml:space="preserve"> a ako se oni ne izdaju u državi sjedišta gospodarskog subjekta, gospodarski subjekt može dostaviti izjavu s ovjerom potpisa kod nadležnog tijela, a kojom dokazuje da ima registriranu djelatnost u svezi s predmetom nabave. Izvod ili izjava ne smiju biti stariji od 3 mjeseca računajući od dana primitka poziva na dostavu ponude,</w:t>
      </w:r>
      <w:r w:rsidR="00251F2E">
        <w:rPr>
          <w:rFonts w:asciiTheme="majorHAnsi" w:hAnsiTheme="majorHAnsi"/>
          <w:bCs/>
        </w:rPr>
        <w:t xml:space="preserve"> može se dostaviti u presliku;</w:t>
      </w:r>
    </w:p>
    <w:p w14:paraId="628CA2C3" w14:textId="77777777" w:rsidR="001F1FA2" w:rsidRDefault="001F1FA2" w:rsidP="00FA3654">
      <w:pPr>
        <w:pStyle w:val="Default"/>
        <w:rPr>
          <w:rFonts w:asciiTheme="majorHAnsi" w:hAnsiTheme="majorHAnsi"/>
          <w:b/>
          <w:color w:val="FFFFFF" w:themeColor="background1"/>
          <w:highlight w:val="black"/>
        </w:rPr>
      </w:pPr>
    </w:p>
    <w:p w14:paraId="484CFB5D" w14:textId="77777777" w:rsidR="00FA3654" w:rsidRPr="00A75480" w:rsidRDefault="00FA3654" w:rsidP="00FA3654">
      <w:pPr>
        <w:pStyle w:val="Default"/>
        <w:rPr>
          <w:rFonts w:asciiTheme="majorHAnsi" w:hAnsiTheme="majorHAnsi"/>
          <w:b/>
          <w:color w:val="FFFFFF" w:themeColor="background1"/>
          <w:highlight w:val="black"/>
        </w:rPr>
      </w:pPr>
      <w:r w:rsidRPr="00A75480">
        <w:rPr>
          <w:rFonts w:asciiTheme="majorHAnsi" w:hAnsiTheme="majorHAnsi"/>
          <w:b/>
          <w:color w:val="FFFFFF" w:themeColor="background1"/>
          <w:highlight w:val="black"/>
        </w:rPr>
        <w:t>3. SASTAVNI DIJELOVI PONUDE  I NAČIN IZRADE</w:t>
      </w:r>
    </w:p>
    <w:p w14:paraId="4C540789" w14:textId="77777777" w:rsidR="00FA3654" w:rsidRPr="00A75480" w:rsidRDefault="00FA3654" w:rsidP="00FA3654">
      <w:pPr>
        <w:pStyle w:val="Default"/>
        <w:rPr>
          <w:rFonts w:asciiTheme="majorHAnsi" w:hAnsiTheme="majorHAnsi"/>
          <w:color w:val="auto"/>
          <w:sz w:val="22"/>
          <w:szCs w:val="22"/>
        </w:rPr>
      </w:pPr>
    </w:p>
    <w:p w14:paraId="4EB1EA0F" w14:textId="77777777" w:rsidR="00FA3654" w:rsidRPr="00A75480" w:rsidRDefault="00FA3654" w:rsidP="00FA3654">
      <w:pPr>
        <w:pStyle w:val="Default"/>
        <w:rPr>
          <w:rFonts w:asciiTheme="majorHAnsi" w:hAnsiTheme="majorHAnsi"/>
          <w:b/>
          <w:color w:val="auto"/>
          <w:sz w:val="22"/>
          <w:szCs w:val="22"/>
        </w:rPr>
      </w:pPr>
      <w:r w:rsidRPr="00A75480">
        <w:rPr>
          <w:rFonts w:asciiTheme="majorHAnsi" w:hAnsiTheme="majorHAnsi"/>
          <w:b/>
          <w:color w:val="auto"/>
          <w:sz w:val="22"/>
          <w:szCs w:val="22"/>
        </w:rPr>
        <w:t xml:space="preserve">Ponuda treba sadržavati: </w:t>
      </w:r>
    </w:p>
    <w:p w14:paraId="1A6D32BE" w14:textId="77777777" w:rsidR="00FA3654" w:rsidRPr="00A75480" w:rsidRDefault="00FA3654" w:rsidP="00FA3654">
      <w:pPr>
        <w:pStyle w:val="Default"/>
        <w:rPr>
          <w:rFonts w:asciiTheme="majorHAnsi" w:hAnsiTheme="majorHAnsi"/>
          <w:color w:val="auto"/>
          <w:sz w:val="22"/>
          <w:szCs w:val="22"/>
        </w:rPr>
      </w:pPr>
    </w:p>
    <w:p w14:paraId="6A406F13"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 </w:t>
      </w:r>
      <w:r w:rsidRPr="00A75480">
        <w:rPr>
          <w:rFonts w:asciiTheme="majorHAnsi" w:hAnsiTheme="majorHAnsi"/>
          <w:b/>
          <w:color w:val="auto"/>
          <w:sz w:val="22"/>
          <w:szCs w:val="22"/>
        </w:rPr>
        <w:t>Ponudbeni list (</w:t>
      </w:r>
      <w:r w:rsidRPr="004E687B">
        <w:rPr>
          <w:rFonts w:asciiTheme="majorHAnsi" w:hAnsiTheme="majorHAnsi"/>
          <w:b/>
          <w:color w:val="auto"/>
          <w:sz w:val="22"/>
          <w:szCs w:val="22"/>
        </w:rPr>
        <w:t xml:space="preserve">Obrazac </w:t>
      </w:r>
      <w:r w:rsidR="004E687B" w:rsidRPr="004E687B">
        <w:rPr>
          <w:rFonts w:asciiTheme="majorHAnsi" w:hAnsiTheme="majorHAnsi"/>
          <w:b/>
          <w:color w:val="auto"/>
          <w:sz w:val="22"/>
          <w:szCs w:val="22"/>
        </w:rPr>
        <w:t>I</w:t>
      </w:r>
      <w:r w:rsidRPr="00A75480">
        <w:rPr>
          <w:rFonts w:asciiTheme="majorHAnsi" w:hAnsiTheme="majorHAnsi"/>
          <w:b/>
          <w:color w:val="auto"/>
          <w:sz w:val="22"/>
          <w:szCs w:val="22"/>
        </w:rPr>
        <w:t xml:space="preserve">) - </w:t>
      </w:r>
      <w:r w:rsidRPr="00A75480">
        <w:rPr>
          <w:rFonts w:asciiTheme="majorHAnsi" w:hAnsiTheme="majorHAnsi"/>
          <w:color w:val="auto"/>
          <w:sz w:val="22"/>
          <w:szCs w:val="22"/>
        </w:rPr>
        <w:t xml:space="preserve">ispunjen i potpisan od strane ponuditelja, </w:t>
      </w:r>
    </w:p>
    <w:p w14:paraId="44F213C1" w14:textId="77777777" w:rsidR="00A733D8"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 </w:t>
      </w:r>
      <w:r w:rsidR="001F1FA2">
        <w:rPr>
          <w:rFonts w:asciiTheme="majorHAnsi" w:hAnsiTheme="majorHAnsi"/>
          <w:b/>
          <w:color w:val="auto"/>
          <w:sz w:val="22"/>
          <w:szCs w:val="22"/>
        </w:rPr>
        <w:t>Specifikacija predmeta nabave</w:t>
      </w:r>
      <w:r w:rsidR="00A733D8">
        <w:rPr>
          <w:rFonts w:asciiTheme="majorHAnsi" w:hAnsiTheme="majorHAnsi"/>
          <w:b/>
          <w:color w:val="auto"/>
          <w:sz w:val="22"/>
          <w:szCs w:val="22"/>
        </w:rPr>
        <w:t xml:space="preserve"> </w:t>
      </w:r>
      <w:r w:rsidRPr="00A75480">
        <w:rPr>
          <w:rFonts w:asciiTheme="majorHAnsi" w:hAnsiTheme="majorHAnsi"/>
          <w:b/>
          <w:color w:val="auto"/>
          <w:sz w:val="22"/>
          <w:szCs w:val="22"/>
        </w:rPr>
        <w:t>(</w:t>
      </w:r>
      <w:r w:rsidR="001F1FA2">
        <w:rPr>
          <w:rFonts w:asciiTheme="majorHAnsi" w:hAnsiTheme="majorHAnsi"/>
          <w:b/>
          <w:color w:val="auto"/>
          <w:sz w:val="22"/>
          <w:szCs w:val="22"/>
        </w:rPr>
        <w:t>Prilog</w:t>
      </w:r>
      <w:r w:rsidRPr="00A75480">
        <w:rPr>
          <w:rFonts w:asciiTheme="majorHAnsi" w:hAnsiTheme="majorHAnsi"/>
          <w:b/>
          <w:color w:val="auto"/>
          <w:sz w:val="22"/>
          <w:szCs w:val="22"/>
        </w:rPr>
        <w:t xml:space="preserve"> </w:t>
      </w:r>
      <w:r w:rsidR="001F1FA2">
        <w:rPr>
          <w:rFonts w:asciiTheme="majorHAnsi" w:hAnsiTheme="majorHAnsi"/>
          <w:b/>
          <w:color w:val="auto"/>
          <w:sz w:val="22"/>
          <w:szCs w:val="22"/>
        </w:rPr>
        <w:t>1</w:t>
      </w:r>
      <w:r w:rsidRPr="00A75480">
        <w:rPr>
          <w:rFonts w:asciiTheme="majorHAnsi" w:hAnsiTheme="majorHAnsi"/>
          <w:b/>
          <w:color w:val="auto"/>
          <w:sz w:val="22"/>
          <w:szCs w:val="22"/>
        </w:rPr>
        <w:t>) -</w:t>
      </w:r>
      <w:r w:rsidRPr="00A75480">
        <w:rPr>
          <w:rFonts w:asciiTheme="majorHAnsi" w:hAnsiTheme="majorHAnsi"/>
          <w:color w:val="auto"/>
          <w:sz w:val="22"/>
          <w:szCs w:val="22"/>
        </w:rPr>
        <w:t xml:space="preserve"> potpisan</w:t>
      </w:r>
      <w:r w:rsidR="001F1FA2">
        <w:rPr>
          <w:rFonts w:asciiTheme="majorHAnsi" w:hAnsiTheme="majorHAnsi"/>
          <w:color w:val="auto"/>
          <w:sz w:val="22"/>
          <w:szCs w:val="22"/>
        </w:rPr>
        <w:t>o</w:t>
      </w:r>
      <w:r w:rsidRPr="00A75480">
        <w:rPr>
          <w:rFonts w:asciiTheme="majorHAnsi" w:hAnsiTheme="majorHAnsi"/>
          <w:color w:val="auto"/>
          <w:sz w:val="22"/>
          <w:szCs w:val="22"/>
        </w:rPr>
        <w:t xml:space="preserve"> od strane ponuditelja,</w:t>
      </w:r>
      <w:r w:rsidR="00A733D8">
        <w:rPr>
          <w:rFonts w:asciiTheme="majorHAnsi" w:hAnsiTheme="majorHAnsi"/>
          <w:color w:val="auto"/>
          <w:sz w:val="22"/>
          <w:szCs w:val="22"/>
        </w:rPr>
        <w:t xml:space="preserve"> čime se ujedno </w:t>
      </w:r>
    </w:p>
    <w:p w14:paraId="15ECA384" w14:textId="77777777" w:rsidR="00FA3654" w:rsidRDefault="00A733D8" w:rsidP="00FA3654">
      <w:pPr>
        <w:pStyle w:val="Default"/>
        <w:rPr>
          <w:rFonts w:asciiTheme="majorHAnsi" w:hAnsiTheme="majorHAnsi"/>
          <w:color w:val="auto"/>
          <w:sz w:val="22"/>
          <w:szCs w:val="22"/>
        </w:rPr>
      </w:pPr>
      <w:r>
        <w:rPr>
          <w:rFonts w:asciiTheme="majorHAnsi" w:hAnsiTheme="majorHAnsi"/>
          <w:color w:val="auto"/>
          <w:sz w:val="22"/>
          <w:szCs w:val="22"/>
        </w:rPr>
        <w:t xml:space="preserve">   potvrđuje prihvaćanje </w:t>
      </w:r>
      <w:r w:rsidR="001F1FA2">
        <w:rPr>
          <w:rFonts w:asciiTheme="majorHAnsi" w:hAnsiTheme="majorHAnsi"/>
          <w:color w:val="auto"/>
          <w:sz w:val="22"/>
          <w:szCs w:val="22"/>
        </w:rPr>
        <w:t>navedenih</w:t>
      </w:r>
      <w:r>
        <w:rPr>
          <w:rFonts w:asciiTheme="majorHAnsi" w:hAnsiTheme="majorHAnsi"/>
          <w:color w:val="auto"/>
          <w:sz w:val="22"/>
          <w:szCs w:val="22"/>
        </w:rPr>
        <w:t xml:space="preserve"> specifikacija</w:t>
      </w:r>
    </w:p>
    <w:p w14:paraId="04EF2190" w14:textId="77777777" w:rsidR="00C343A9" w:rsidRDefault="00C343A9" w:rsidP="00FA3654">
      <w:pPr>
        <w:pStyle w:val="Default"/>
        <w:rPr>
          <w:rFonts w:asciiTheme="majorHAnsi" w:hAnsiTheme="majorHAnsi"/>
          <w:color w:val="auto"/>
          <w:sz w:val="22"/>
          <w:szCs w:val="22"/>
        </w:rPr>
      </w:pPr>
    </w:p>
    <w:p w14:paraId="0877C2D2" w14:textId="77777777" w:rsidR="00FA3654" w:rsidRPr="00A75480" w:rsidRDefault="00FA3654" w:rsidP="00FA3654">
      <w:pPr>
        <w:pStyle w:val="Default"/>
        <w:rPr>
          <w:rFonts w:asciiTheme="majorHAnsi" w:hAnsiTheme="majorHAnsi"/>
          <w:b/>
          <w:color w:val="auto"/>
          <w:sz w:val="22"/>
          <w:szCs w:val="22"/>
        </w:rPr>
      </w:pPr>
      <w:r w:rsidRPr="00A75480">
        <w:rPr>
          <w:rFonts w:asciiTheme="majorHAnsi" w:hAnsiTheme="majorHAnsi"/>
          <w:b/>
          <w:color w:val="FFFFFF" w:themeColor="background1"/>
          <w:highlight w:val="black"/>
        </w:rPr>
        <w:lastRenderedPageBreak/>
        <w:t>4. NAČIN DOSTAVE PONUDE</w:t>
      </w:r>
    </w:p>
    <w:p w14:paraId="7579AD68" w14:textId="77777777" w:rsidR="00FA3654" w:rsidRPr="00A75480" w:rsidRDefault="00FA3654" w:rsidP="00FA3654">
      <w:pPr>
        <w:pStyle w:val="Default"/>
        <w:rPr>
          <w:rFonts w:asciiTheme="majorHAnsi" w:hAnsiTheme="majorHAnsi"/>
          <w:color w:val="auto"/>
          <w:sz w:val="22"/>
          <w:szCs w:val="22"/>
        </w:rPr>
      </w:pPr>
    </w:p>
    <w:p w14:paraId="57FE54AF" w14:textId="4BED9055"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Ponuda se dostavlja na Ponudbenom listu</w:t>
      </w:r>
      <w:r w:rsidR="00F5648E">
        <w:rPr>
          <w:rFonts w:asciiTheme="majorHAnsi" w:hAnsiTheme="majorHAnsi"/>
          <w:color w:val="auto"/>
          <w:sz w:val="22"/>
          <w:szCs w:val="22"/>
        </w:rPr>
        <w:t xml:space="preserve"> kojeg je p</w:t>
      </w:r>
      <w:r w:rsidRPr="00A75480">
        <w:rPr>
          <w:rFonts w:asciiTheme="majorHAnsi" w:hAnsiTheme="majorHAnsi"/>
          <w:color w:val="auto"/>
          <w:sz w:val="22"/>
          <w:szCs w:val="22"/>
        </w:rPr>
        <w:t>otrebno dostaviti ispunjen</w:t>
      </w:r>
      <w:r w:rsidR="00F5648E">
        <w:rPr>
          <w:rFonts w:asciiTheme="majorHAnsi" w:hAnsiTheme="majorHAnsi"/>
          <w:color w:val="auto"/>
          <w:sz w:val="22"/>
          <w:szCs w:val="22"/>
        </w:rPr>
        <w:t>og</w:t>
      </w:r>
      <w:r w:rsidRPr="00A75480">
        <w:rPr>
          <w:rFonts w:asciiTheme="majorHAnsi" w:hAnsiTheme="majorHAnsi"/>
          <w:color w:val="auto"/>
          <w:sz w:val="22"/>
          <w:szCs w:val="22"/>
        </w:rPr>
        <w:t xml:space="preserve"> i potpisan</w:t>
      </w:r>
      <w:r w:rsidR="00F5648E">
        <w:rPr>
          <w:rFonts w:asciiTheme="majorHAnsi" w:hAnsiTheme="majorHAnsi"/>
          <w:color w:val="auto"/>
          <w:sz w:val="22"/>
          <w:szCs w:val="22"/>
        </w:rPr>
        <w:t>og</w:t>
      </w:r>
      <w:r w:rsidRPr="00A75480">
        <w:rPr>
          <w:rFonts w:asciiTheme="majorHAnsi" w:hAnsiTheme="majorHAnsi"/>
          <w:color w:val="auto"/>
          <w:sz w:val="22"/>
          <w:szCs w:val="22"/>
        </w:rPr>
        <w:t xml:space="preserve"> od strane ovlaštene osobe ponuditelja</w:t>
      </w:r>
      <w:r w:rsidR="00F5648E">
        <w:rPr>
          <w:rFonts w:asciiTheme="majorHAnsi" w:hAnsiTheme="majorHAnsi"/>
          <w:color w:val="auto"/>
          <w:sz w:val="22"/>
          <w:szCs w:val="22"/>
        </w:rPr>
        <w:t>. Sastavni dio Ponude čini i ovjerena Specifikacija predmeta nabave.</w:t>
      </w:r>
    </w:p>
    <w:p w14:paraId="5303989C"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Ponuda mora biti uvezena u cjelinu na način koji onemogućava naknadno vađenje ili umetanje listova.</w:t>
      </w:r>
    </w:p>
    <w:p w14:paraId="4C028D1C"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Naručitelj neće prihvatiti ponudu koja ne ispunjava uvjete i zahtjeve vezane uz predmet nabave iz ovog Poziva. </w:t>
      </w:r>
    </w:p>
    <w:p w14:paraId="18EC4F5B" w14:textId="77777777" w:rsidR="00FA3654" w:rsidRPr="00A75480" w:rsidRDefault="00FA3654" w:rsidP="00FA3654">
      <w:pPr>
        <w:pStyle w:val="Default"/>
        <w:rPr>
          <w:rFonts w:asciiTheme="majorHAnsi" w:hAnsiTheme="majorHAnsi"/>
          <w:color w:val="auto"/>
          <w:sz w:val="22"/>
          <w:szCs w:val="22"/>
        </w:rPr>
      </w:pPr>
    </w:p>
    <w:p w14:paraId="3CAD03EA"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Molimo da Vašu ponudu dostavite: </w:t>
      </w:r>
    </w:p>
    <w:p w14:paraId="547C0824" w14:textId="43224B34" w:rsidR="00FA3654" w:rsidRPr="00A75480" w:rsidRDefault="00FA3654" w:rsidP="00FA3654">
      <w:pPr>
        <w:jc w:val="both"/>
        <w:rPr>
          <w:rFonts w:asciiTheme="majorHAnsi" w:hAnsiTheme="majorHAnsi"/>
          <w:b/>
        </w:rPr>
      </w:pPr>
      <w:r w:rsidRPr="00A75480">
        <w:rPr>
          <w:rFonts w:asciiTheme="majorHAnsi" w:hAnsiTheme="majorHAnsi"/>
        </w:rPr>
        <w:t>- rok za dostavu ponude</w:t>
      </w:r>
      <w:r w:rsidRPr="00E34E91">
        <w:rPr>
          <w:rFonts w:asciiTheme="majorHAnsi" w:hAnsiTheme="majorHAnsi"/>
        </w:rPr>
        <w:t xml:space="preserve">: </w:t>
      </w:r>
      <w:r w:rsidRPr="00E34E91">
        <w:rPr>
          <w:rFonts w:asciiTheme="majorHAnsi" w:hAnsiTheme="majorHAnsi"/>
          <w:b/>
        </w:rPr>
        <w:t xml:space="preserve">najkasnije do </w:t>
      </w:r>
      <w:r w:rsidR="00BD1C28">
        <w:rPr>
          <w:rFonts w:asciiTheme="majorHAnsi" w:hAnsiTheme="majorHAnsi"/>
          <w:b/>
        </w:rPr>
        <w:t>13</w:t>
      </w:r>
      <w:r w:rsidR="00F1611F" w:rsidRPr="00E34E91">
        <w:rPr>
          <w:rFonts w:asciiTheme="majorHAnsi" w:hAnsiTheme="majorHAnsi"/>
          <w:b/>
        </w:rPr>
        <w:t xml:space="preserve">. </w:t>
      </w:r>
      <w:r w:rsidR="000F1A08">
        <w:rPr>
          <w:rFonts w:asciiTheme="majorHAnsi" w:hAnsiTheme="majorHAnsi"/>
          <w:b/>
        </w:rPr>
        <w:t>veljače 2023</w:t>
      </w:r>
      <w:bookmarkStart w:id="0" w:name="_GoBack"/>
      <w:bookmarkEnd w:id="0"/>
      <w:r w:rsidR="00B130F4" w:rsidRPr="00E34E91">
        <w:rPr>
          <w:rFonts w:asciiTheme="majorHAnsi" w:hAnsiTheme="majorHAnsi"/>
          <w:b/>
        </w:rPr>
        <w:t>.</w:t>
      </w:r>
      <w:r w:rsidRPr="00E34E91">
        <w:rPr>
          <w:rFonts w:asciiTheme="majorHAnsi" w:hAnsiTheme="majorHAnsi"/>
          <w:b/>
        </w:rPr>
        <w:t xml:space="preserve"> godine do 1</w:t>
      </w:r>
      <w:r w:rsidR="00D17543">
        <w:rPr>
          <w:rFonts w:asciiTheme="majorHAnsi" w:hAnsiTheme="majorHAnsi"/>
          <w:b/>
        </w:rPr>
        <w:t>2</w:t>
      </w:r>
      <w:r w:rsidRPr="00E34E91">
        <w:rPr>
          <w:rFonts w:asciiTheme="majorHAnsi" w:hAnsiTheme="majorHAnsi"/>
          <w:b/>
        </w:rPr>
        <w:t>:00 sati</w:t>
      </w:r>
    </w:p>
    <w:p w14:paraId="355128A4"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 način dostave ponude: </w:t>
      </w:r>
      <w:r w:rsidR="001233F3" w:rsidRPr="00A75480">
        <w:rPr>
          <w:rFonts w:asciiTheme="majorHAnsi" w:hAnsiTheme="majorHAnsi"/>
          <w:b/>
          <w:color w:val="auto"/>
          <w:sz w:val="22"/>
          <w:szCs w:val="22"/>
        </w:rPr>
        <w:t>isključivo</w:t>
      </w:r>
      <w:r w:rsidRPr="00A75480">
        <w:rPr>
          <w:rFonts w:asciiTheme="majorHAnsi" w:hAnsiTheme="majorHAnsi"/>
          <w:b/>
          <w:color w:val="auto"/>
          <w:sz w:val="22"/>
          <w:szCs w:val="22"/>
        </w:rPr>
        <w:t xml:space="preserve"> poštom</w:t>
      </w:r>
      <w:r w:rsidRPr="00A75480">
        <w:rPr>
          <w:rFonts w:asciiTheme="majorHAnsi" w:hAnsiTheme="majorHAnsi"/>
          <w:color w:val="auto"/>
          <w:sz w:val="22"/>
          <w:szCs w:val="22"/>
        </w:rPr>
        <w:t xml:space="preserve"> </w:t>
      </w:r>
      <w:r w:rsidR="001233F3" w:rsidRPr="00A75480">
        <w:rPr>
          <w:rFonts w:asciiTheme="majorHAnsi" w:hAnsiTheme="majorHAnsi"/>
          <w:color w:val="auto"/>
          <w:sz w:val="22"/>
          <w:szCs w:val="22"/>
        </w:rPr>
        <w:t xml:space="preserve">(preporučenom pošiljkom) </w:t>
      </w:r>
      <w:r w:rsidRPr="00A75480">
        <w:rPr>
          <w:rFonts w:asciiTheme="majorHAnsi" w:hAnsiTheme="majorHAnsi"/>
          <w:color w:val="auto"/>
          <w:sz w:val="22"/>
          <w:szCs w:val="22"/>
        </w:rPr>
        <w:t>s naznakom na omotnici „</w:t>
      </w:r>
      <w:r w:rsidRPr="00E34E91">
        <w:rPr>
          <w:rFonts w:asciiTheme="majorHAnsi" w:hAnsiTheme="majorHAnsi"/>
          <w:b/>
          <w:color w:val="auto"/>
          <w:sz w:val="22"/>
          <w:szCs w:val="22"/>
        </w:rPr>
        <w:t xml:space="preserve">Za predmet nabave – </w:t>
      </w:r>
      <w:r w:rsidR="00D17543">
        <w:rPr>
          <w:rFonts w:asciiTheme="majorHAnsi" w:hAnsiTheme="majorHAnsi"/>
          <w:b/>
          <w:color w:val="auto"/>
          <w:sz w:val="22"/>
          <w:szCs w:val="22"/>
        </w:rPr>
        <w:t>usluge čišćenja</w:t>
      </w:r>
      <w:r w:rsidRPr="00E34E91">
        <w:rPr>
          <w:rFonts w:asciiTheme="majorHAnsi" w:hAnsiTheme="majorHAnsi"/>
          <w:color w:val="auto"/>
          <w:sz w:val="22"/>
          <w:szCs w:val="22"/>
        </w:rPr>
        <w:t>“, na naznačenu adresa Naručitelja:</w:t>
      </w:r>
    </w:p>
    <w:p w14:paraId="0590F413" w14:textId="77777777" w:rsidR="00FA3654" w:rsidRPr="00A75480" w:rsidRDefault="00FA3654" w:rsidP="00FA3654">
      <w:pPr>
        <w:pStyle w:val="Default"/>
        <w:rPr>
          <w:rFonts w:asciiTheme="majorHAnsi" w:hAnsiTheme="majorHAnsi"/>
          <w:color w:val="auto"/>
          <w:sz w:val="22"/>
          <w:szCs w:val="22"/>
        </w:rPr>
      </w:pPr>
    </w:p>
    <w:p w14:paraId="24F01DDF" w14:textId="77777777" w:rsidR="00FA3654" w:rsidRPr="00A75480" w:rsidRDefault="00FA3654" w:rsidP="00FA3654">
      <w:pPr>
        <w:pStyle w:val="Default"/>
        <w:rPr>
          <w:rFonts w:asciiTheme="majorHAnsi" w:hAnsiTheme="majorHAnsi"/>
          <w:b/>
          <w:i/>
          <w:color w:val="auto"/>
          <w:sz w:val="22"/>
          <w:szCs w:val="22"/>
        </w:rPr>
      </w:pPr>
      <w:r w:rsidRPr="00A75480">
        <w:rPr>
          <w:rFonts w:asciiTheme="majorHAnsi" w:hAnsiTheme="majorHAnsi"/>
          <w:b/>
          <w:i/>
          <w:color w:val="auto"/>
          <w:sz w:val="22"/>
          <w:szCs w:val="22"/>
        </w:rPr>
        <w:t>Pula Film Festival</w:t>
      </w:r>
    </w:p>
    <w:p w14:paraId="2AB6CADB" w14:textId="77777777" w:rsidR="00FA3654" w:rsidRPr="00A75480" w:rsidRDefault="00FA3654" w:rsidP="00FA3654">
      <w:pPr>
        <w:pStyle w:val="Default"/>
        <w:rPr>
          <w:rFonts w:asciiTheme="majorHAnsi" w:hAnsiTheme="majorHAnsi"/>
          <w:b/>
          <w:i/>
          <w:color w:val="auto"/>
          <w:sz w:val="22"/>
          <w:szCs w:val="22"/>
        </w:rPr>
      </w:pPr>
      <w:r w:rsidRPr="00A75480">
        <w:rPr>
          <w:rFonts w:asciiTheme="majorHAnsi" w:hAnsiTheme="majorHAnsi"/>
          <w:b/>
          <w:i/>
          <w:color w:val="auto"/>
          <w:sz w:val="22"/>
          <w:szCs w:val="22"/>
        </w:rPr>
        <w:t>Uspon na Kaštel 2</w:t>
      </w:r>
    </w:p>
    <w:p w14:paraId="4190FB0A" w14:textId="77777777" w:rsidR="00FA3654" w:rsidRPr="00A75480" w:rsidRDefault="00FA3654" w:rsidP="00FA3654">
      <w:pPr>
        <w:pStyle w:val="Default"/>
        <w:rPr>
          <w:rFonts w:asciiTheme="majorHAnsi" w:hAnsiTheme="majorHAnsi"/>
          <w:b/>
          <w:i/>
          <w:color w:val="auto"/>
          <w:sz w:val="22"/>
          <w:szCs w:val="22"/>
        </w:rPr>
      </w:pPr>
      <w:r w:rsidRPr="00A75480">
        <w:rPr>
          <w:rFonts w:asciiTheme="majorHAnsi" w:hAnsiTheme="majorHAnsi"/>
          <w:b/>
          <w:i/>
          <w:color w:val="auto"/>
          <w:sz w:val="22"/>
          <w:szCs w:val="22"/>
        </w:rPr>
        <w:t>52100 Pula</w:t>
      </w:r>
    </w:p>
    <w:p w14:paraId="71FB9369" w14:textId="77777777" w:rsidR="00FA3654" w:rsidRDefault="00FA3654" w:rsidP="00FA3654">
      <w:pPr>
        <w:pStyle w:val="Default"/>
        <w:rPr>
          <w:rFonts w:asciiTheme="majorHAnsi" w:hAnsiTheme="majorHAnsi"/>
          <w:color w:val="auto"/>
          <w:sz w:val="22"/>
          <w:szCs w:val="22"/>
        </w:rPr>
      </w:pPr>
    </w:p>
    <w:p w14:paraId="5B5308BF" w14:textId="77777777" w:rsidR="00131B30" w:rsidRDefault="00131B30" w:rsidP="00FA3654">
      <w:pPr>
        <w:pStyle w:val="Default"/>
        <w:rPr>
          <w:rFonts w:asciiTheme="majorHAnsi" w:hAnsiTheme="majorHAnsi"/>
          <w:color w:val="auto"/>
          <w:sz w:val="22"/>
          <w:szCs w:val="22"/>
        </w:rPr>
      </w:pPr>
      <w:r>
        <w:rPr>
          <w:rFonts w:asciiTheme="majorHAnsi" w:hAnsiTheme="majorHAnsi"/>
          <w:color w:val="auto"/>
          <w:sz w:val="22"/>
          <w:szCs w:val="22"/>
        </w:rPr>
        <w:t>Sve ponude koje do navedenog roka ne budu zaprimljene na navedenoj adresi biti će neotvorene vraćene pošiljateljima.</w:t>
      </w:r>
    </w:p>
    <w:p w14:paraId="1B836CEB" w14:textId="77777777" w:rsidR="00131B30" w:rsidRPr="00A75480" w:rsidRDefault="00131B30" w:rsidP="00FA3654">
      <w:pPr>
        <w:pStyle w:val="Default"/>
        <w:rPr>
          <w:rFonts w:asciiTheme="majorHAnsi" w:hAnsiTheme="majorHAnsi"/>
          <w:color w:val="auto"/>
          <w:sz w:val="22"/>
          <w:szCs w:val="22"/>
        </w:rPr>
      </w:pPr>
    </w:p>
    <w:p w14:paraId="1BF62B92" w14:textId="77777777" w:rsidR="00FA3654" w:rsidRPr="00A75480" w:rsidRDefault="00FA3654" w:rsidP="00FA3654">
      <w:pPr>
        <w:pStyle w:val="Default"/>
        <w:rPr>
          <w:rFonts w:asciiTheme="majorHAnsi" w:hAnsiTheme="majorHAnsi"/>
          <w:color w:val="auto"/>
          <w:sz w:val="22"/>
          <w:szCs w:val="22"/>
        </w:rPr>
      </w:pPr>
    </w:p>
    <w:p w14:paraId="4DF23C5B" w14:textId="77777777" w:rsidR="00075571" w:rsidRPr="00A75480" w:rsidRDefault="00075571" w:rsidP="00075571">
      <w:pPr>
        <w:rPr>
          <w:rFonts w:asciiTheme="majorHAnsi" w:hAnsiTheme="majorHAnsi"/>
          <w:b/>
          <w:color w:val="FFFFFF" w:themeColor="background1"/>
          <w:sz w:val="24"/>
          <w:szCs w:val="24"/>
          <w:highlight w:val="black"/>
          <w:lang w:eastAsia="hr-HR"/>
        </w:rPr>
      </w:pPr>
      <w:r w:rsidRPr="00A75480">
        <w:rPr>
          <w:rFonts w:asciiTheme="majorHAnsi" w:hAnsiTheme="majorHAnsi"/>
          <w:b/>
          <w:color w:val="FFFFFF" w:themeColor="background1"/>
          <w:sz w:val="24"/>
          <w:szCs w:val="24"/>
          <w:highlight w:val="black"/>
          <w:lang w:eastAsia="hr-HR"/>
        </w:rPr>
        <w:t xml:space="preserve">5. PRAVO ODBIJANJA PONUDA </w:t>
      </w:r>
    </w:p>
    <w:p w14:paraId="6102515D" w14:textId="77777777" w:rsidR="00075571" w:rsidRPr="00A75480" w:rsidRDefault="00075571" w:rsidP="00075571">
      <w:pPr>
        <w:rPr>
          <w:rFonts w:asciiTheme="majorHAnsi" w:hAnsiTheme="majorHAnsi"/>
        </w:rPr>
      </w:pPr>
      <w:r w:rsidRPr="00A75480">
        <w:rPr>
          <w:rFonts w:asciiTheme="majorHAnsi" w:hAnsiTheme="majorHAnsi"/>
        </w:rPr>
        <w:t xml:space="preserve">Na ovaj postupak se ne primjenjuju odredbe Zakona o javnoj nabavi i Naručitelj zadržava pravo poništiti ovaj postupak nabave u bilo kojem trenutku, odnosno ne odabrati niti jednu ponudu, a sve bez ikakvih obveza ili naknada bilo koje vrste prema ponuditeljima. </w:t>
      </w:r>
    </w:p>
    <w:p w14:paraId="30F8429D" w14:textId="77777777" w:rsidR="00075571" w:rsidRPr="00A75480" w:rsidRDefault="00075571" w:rsidP="00075571">
      <w:pPr>
        <w:rPr>
          <w:rFonts w:asciiTheme="majorHAnsi" w:hAnsiTheme="majorHAnsi"/>
          <w:b/>
          <w:color w:val="FFFFFF" w:themeColor="background1"/>
          <w:sz w:val="24"/>
          <w:szCs w:val="24"/>
          <w:highlight w:val="black"/>
          <w:lang w:eastAsia="hr-HR"/>
        </w:rPr>
      </w:pPr>
      <w:r w:rsidRPr="00A75480">
        <w:rPr>
          <w:rFonts w:asciiTheme="majorHAnsi" w:hAnsiTheme="majorHAnsi"/>
          <w:b/>
          <w:color w:val="FFFFFF" w:themeColor="background1"/>
          <w:sz w:val="24"/>
          <w:szCs w:val="24"/>
          <w:highlight w:val="black"/>
          <w:lang w:eastAsia="hr-HR"/>
        </w:rPr>
        <w:t xml:space="preserve">6. DONOŠENJE ODLUKE O ODABIRU </w:t>
      </w:r>
    </w:p>
    <w:p w14:paraId="3F20551B" w14:textId="77777777" w:rsidR="00075571" w:rsidRPr="00A75480" w:rsidRDefault="00075571" w:rsidP="00075571">
      <w:pPr>
        <w:rPr>
          <w:rFonts w:asciiTheme="majorHAnsi" w:hAnsiTheme="majorHAnsi"/>
        </w:rPr>
      </w:pPr>
      <w:bookmarkStart w:id="1" w:name="_Hlk60222629"/>
      <w:r w:rsidRPr="00A75480">
        <w:rPr>
          <w:rFonts w:asciiTheme="majorHAnsi" w:hAnsiTheme="majorHAnsi"/>
        </w:rPr>
        <w:t xml:space="preserve">Pisanu  obavijest  o rezultatima nabave Naručitelj  će dostaviti ponuditelju u roku od 30 dana od dana isteka roka za dostavu ponuda. </w:t>
      </w:r>
    </w:p>
    <w:bookmarkEnd w:id="1"/>
    <w:p w14:paraId="566DBF01" w14:textId="5E6D57BC" w:rsidR="00075571" w:rsidRDefault="00075571" w:rsidP="00075571">
      <w:pPr>
        <w:rPr>
          <w:rFonts w:asciiTheme="majorHAnsi" w:hAnsiTheme="majorHAnsi"/>
          <w:b/>
          <w:color w:val="FFFFFF" w:themeColor="background1"/>
          <w:sz w:val="24"/>
          <w:szCs w:val="24"/>
          <w:highlight w:val="black"/>
          <w:lang w:eastAsia="hr-HR"/>
        </w:rPr>
      </w:pPr>
      <w:r w:rsidRPr="00A75480">
        <w:rPr>
          <w:rFonts w:asciiTheme="majorHAnsi" w:hAnsiTheme="majorHAnsi"/>
          <w:b/>
          <w:color w:val="FFFFFF" w:themeColor="background1"/>
          <w:sz w:val="24"/>
          <w:szCs w:val="24"/>
          <w:highlight w:val="black"/>
          <w:lang w:eastAsia="hr-HR"/>
        </w:rPr>
        <w:t>7. OSTALO</w:t>
      </w:r>
    </w:p>
    <w:p w14:paraId="19E408E7" w14:textId="5999B8FA" w:rsidR="00E55EAE" w:rsidRPr="00A75480" w:rsidRDefault="00E55EAE" w:rsidP="00E55EAE">
      <w:pPr>
        <w:rPr>
          <w:rFonts w:asciiTheme="majorHAnsi" w:hAnsiTheme="majorHAnsi"/>
        </w:rPr>
      </w:pPr>
      <w:bookmarkStart w:id="2" w:name="_Hlk60225957"/>
      <w:r>
        <w:rPr>
          <w:rFonts w:asciiTheme="majorHAnsi" w:hAnsiTheme="majorHAnsi"/>
        </w:rPr>
        <w:t xml:space="preserve">U slučaju bitnih izmjena dinamike poslovanja uzrokovanih protupandemijskim mjerama (covid-19) Naručitelj zadržava pravo smanjenja obima ili privremenog obustavljanja ugovorenih usluga. </w:t>
      </w:r>
      <w:bookmarkEnd w:id="2"/>
    </w:p>
    <w:p w14:paraId="23CBC09C" w14:textId="26DF5568" w:rsidR="00E55EAE" w:rsidRPr="00A75480" w:rsidRDefault="00E55EAE" w:rsidP="00075571">
      <w:pPr>
        <w:rPr>
          <w:rFonts w:asciiTheme="majorHAnsi" w:hAnsiTheme="majorHAnsi"/>
          <w:b/>
          <w:color w:val="FFFFFF" w:themeColor="background1"/>
          <w:sz w:val="24"/>
          <w:szCs w:val="24"/>
          <w:highlight w:val="black"/>
          <w:lang w:eastAsia="hr-HR"/>
        </w:rPr>
      </w:pPr>
    </w:p>
    <w:p w14:paraId="4B456D2B" w14:textId="77777777" w:rsidR="00075571" w:rsidRDefault="00075571" w:rsidP="00075571">
      <w:pPr>
        <w:rPr>
          <w:rStyle w:val="Hiperveza"/>
          <w:rFonts w:asciiTheme="majorHAnsi" w:hAnsiTheme="majorHAnsi"/>
        </w:rPr>
      </w:pPr>
      <w:r w:rsidRPr="00A75480">
        <w:rPr>
          <w:rFonts w:asciiTheme="majorHAnsi" w:hAnsiTheme="majorHAnsi"/>
        </w:rPr>
        <w:t>Kontakt osoba: Tamara Brščić</w:t>
      </w:r>
      <w:r w:rsidR="004C025A">
        <w:rPr>
          <w:rFonts w:asciiTheme="majorHAnsi" w:hAnsiTheme="majorHAnsi"/>
        </w:rPr>
        <w:t>, e</w:t>
      </w:r>
      <w:r w:rsidRPr="00A75480">
        <w:rPr>
          <w:rFonts w:asciiTheme="majorHAnsi" w:hAnsiTheme="majorHAnsi"/>
        </w:rPr>
        <w:t xml:space="preserve">mail: </w:t>
      </w:r>
      <w:hyperlink r:id="rId8" w:history="1">
        <w:r w:rsidRPr="00A75480">
          <w:rPr>
            <w:rStyle w:val="Hiperveza"/>
            <w:rFonts w:asciiTheme="majorHAnsi" w:hAnsiTheme="majorHAnsi"/>
          </w:rPr>
          <w:t>tamara@pulafilmfestival.hr</w:t>
        </w:r>
      </w:hyperlink>
    </w:p>
    <w:p w14:paraId="4179E25D" w14:textId="77777777" w:rsidR="002C0BDC" w:rsidRDefault="002C0BDC" w:rsidP="00390BD9">
      <w:pPr>
        <w:jc w:val="right"/>
        <w:rPr>
          <w:rFonts w:asciiTheme="majorHAnsi" w:hAnsiTheme="majorHAnsi"/>
          <w:b/>
          <w:u w:val="single"/>
        </w:rPr>
      </w:pPr>
    </w:p>
    <w:p w14:paraId="7BEDD828" w14:textId="77777777" w:rsidR="002C0BDC" w:rsidRDefault="002C0BDC" w:rsidP="00390BD9">
      <w:pPr>
        <w:jc w:val="right"/>
        <w:rPr>
          <w:rFonts w:asciiTheme="majorHAnsi" w:hAnsiTheme="majorHAnsi"/>
          <w:b/>
          <w:u w:val="single"/>
        </w:rPr>
      </w:pPr>
    </w:p>
    <w:p w14:paraId="6E8A7695" w14:textId="2AF46C74" w:rsidR="002C0BDC" w:rsidRDefault="002C0BDC" w:rsidP="00390BD9">
      <w:pPr>
        <w:jc w:val="right"/>
        <w:rPr>
          <w:rFonts w:asciiTheme="majorHAnsi" w:hAnsiTheme="majorHAnsi"/>
          <w:b/>
          <w:u w:val="single"/>
        </w:rPr>
      </w:pPr>
    </w:p>
    <w:p w14:paraId="7DF164B8" w14:textId="30B1EB18" w:rsidR="008A10EE" w:rsidRDefault="008A10EE" w:rsidP="00390BD9">
      <w:pPr>
        <w:jc w:val="right"/>
        <w:rPr>
          <w:rFonts w:asciiTheme="majorHAnsi" w:hAnsiTheme="majorHAnsi"/>
          <w:b/>
          <w:u w:val="single"/>
        </w:rPr>
      </w:pPr>
    </w:p>
    <w:p w14:paraId="3494C220" w14:textId="77777777" w:rsidR="008A10EE" w:rsidRDefault="008A10EE" w:rsidP="00390BD9">
      <w:pPr>
        <w:jc w:val="right"/>
        <w:rPr>
          <w:rFonts w:asciiTheme="majorHAnsi" w:hAnsiTheme="majorHAnsi"/>
          <w:b/>
          <w:u w:val="single"/>
        </w:rPr>
      </w:pPr>
    </w:p>
    <w:p w14:paraId="50F41C4D" w14:textId="77777777" w:rsidR="002C0BDC" w:rsidRDefault="002C0BDC" w:rsidP="00390BD9">
      <w:pPr>
        <w:jc w:val="right"/>
        <w:rPr>
          <w:rFonts w:asciiTheme="majorHAnsi" w:hAnsiTheme="majorHAnsi"/>
          <w:b/>
          <w:u w:val="single"/>
        </w:rPr>
      </w:pPr>
    </w:p>
    <w:p w14:paraId="3FEE9EA6" w14:textId="77777777" w:rsidR="002C0BDC" w:rsidRDefault="002C0BDC" w:rsidP="00390BD9">
      <w:pPr>
        <w:jc w:val="right"/>
        <w:rPr>
          <w:rFonts w:asciiTheme="majorHAnsi" w:hAnsiTheme="majorHAnsi"/>
          <w:b/>
          <w:u w:val="single"/>
        </w:rPr>
      </w:pPr>
    </w:p>
    <w:p w14:paraId="4D4B980B" w14:textId="795A2FA0" w:rsidR="00390BD9" w:rsidRPr="00A75480" w:rsidRDefault="00962E0A" w:rsidP="00390BD9">
      <w:pPr>
        <w:jc w:val="right"/>
        <w:rPr>
          <w:rFonts w:asciiTheme="majorHAnsi" w:hAnsiTheme="majorHAnsi"/>
          <w:b/>
          <w:u w:val="single"/>
        </w:rPr>
      </w:pPr>
      <w:r>
        <w:rPr>
          <w:rFonts w:asciiTheme="majorHAnsi" w:hAnsiTheme="majorHAnsi"/>
          <w:b/>
          <w:u w:val="single"/>
        </w:rPr>
        <w:lastRenderedPageBreak/>
        <w:t>O</w:t>
      </w:r>
      <w:r w:rsidR="00390BD9" w:rsidRPr="00A75480">
        <w:rPr>
          <w:rFonts w:asciiTheme="majorHAnsi" w:hAnsiTheme="majorHAnsi"/>
          <w:b/>
          <w:u w:val="single"/>
        </w:rPr>
        <w:t xml:space="preserve">brazac </w:t>
      </w:r>
      <w:r w:rsidR="002C0BDC">
        <w:rPr>
          <w:rFonts w:asciiTheme="majorHAnsi" w:hAnsiTheme="majorHAnsi"/>
          <w:b/>
          <w:u w:val="single"/>
        </w:rPr>
        <w:t>I</w:t>
      </w:r>
    </w:p>
    <w:p w14:paraId="6814B223" w14:textId="77777777" w:rsidR="00390BD9" w:rsidRPr="00A75480" w:rsidRDefault="00390BD9" w:rsidP="00197BAC">
      <w:pPr>
        <w:jc w:val="center"/>
        <w:rPr>
          <w:rFonts w:asciiTheme="majorHAnsi" w:hAnsiTheme="majorHAnsi"/>
          <w:b/>
          <w:caps/>
        </w:rPr>
      </w:pPr>
      <w:r w:rsidRPr="00A75480">
        <w:rPr>
          <w:rFonts w:asciiTheme="majorHAnsi" w:hAnsiTheme="majorHAnsi"/>
          <w:b/>
          <w:color w:val="FFFFFF" w:themeColor="background1"/>
          <w:sz w:val="24"/>
          <w:szCs w:val="24"/>
          <w:highlight w:val="black"/>
          <w:lang w:eastAsia="hr-HR"/>
        </w:rPr>
        <w:t>PONUDBENI LIST</w:t>
      </w:r>
    </w:p>
    <w:tbl>
      <w:tblPr>
        <w:tblW w:w="9640" w:type="dxa"/>
        <w:tblInd w:w="-34" w:type="dxa"/>
        <w:tblLook w:val="01E0" w:firstRow="1" w:lastRow="1" w:firstColumn="1" w:lastColumn="1" w:noHBand="0" w:noVBand="0"/>
      </w:tblPr>
      <w:tblGrid>
        <w:gridCol w:w="2269"/>
        <w:gridCol w:w="7371"/>
      </w:tblGrid>
      <w:tr w:rsidR="00390BD9" w:rsidRPr="00A75480" w14:paraId="28ECBAFF" w14:textId="77777777" w:rsidTr="00947C34">
        <w:trPr>
          <w:trHeight w:val="598"/>
        </w:trPr>
        <w:tc>
          <w:tcPr>
            <w:tcW w:w="2269" w:type="dxa"/>
            <w:vAlign w:val="center"/>
          </w:tcPr>
          <w:p w14:paraId="7D02E83D" w14:textId="77777777" w:rsidR="00390BD9" w:rsidRPr="00A75480" w:rsidRDefault="00390BD9" w:rsidP="00390BD9">
            <w:pPr>
              <w:tabs>
                <w:tab w:val="left" w:pos="2000"/>
                <w:tab w:val="center" w:pos="4153"/>
                <w:tab w:val="right" w:pos="8306"/>
              </w:tabs>
              <w:spacing w:after="0" w:line="240" w:lineRule="auto"/>
              <w:ind w:left="176" w:hanging="34"/>
              <w:rPr>
                <w:rFonts w:asciiTheme="majorHAnsi" w:hAnsiTheme="majorHAnsi"/>
                <w:b/>
                <w:bCs/>
                <w:lang w:val="pl-PL" w:eastAsia="x-none"/>
              </w:rPr>
            </w:pPr>
            <w:r w:rsidRPr="00A75480">
              <w:rPr>
                <w:rFonts w:asciiTheme="majorHAnsi" w:hAnsiTheme="majorHAnsi"/>
                <w:b/>
                <w:bCs/>
                <w:lang w:val="pl-PL" w:eastAsia="x-none"/>
              </w:rPr>
              <w:t xml:space="preserve">Naručitelj: </w:t>
            </w:r>
          </w:p>
        </w:tc>
        <w:tc>
          <w:tcPr>
            <w:tcW w:w="7371" w:type="dxa"/>
            <w:vAlign w:val="bottom"/>
          </w:tcPr>
          <w:p w14:paraId="73947234"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0EE3372"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Pula Film Festival, Uspon na Kaštel 2, 52100 Pula</w:t>
            </w:r>
          </w:p>
          <w:p w14:paraId="6D386E4F"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smallCaps/>
                <w:lang w:val="pl-PL" w:eastAsia="x-none"/>
              </w:rPr>
            </w:pPr>
          </w:p>
        </w:tc>
      </w:tr>
      <w:tr w:rsidR="00390BD9" w:rsidRPr="00A75480" w14:paraId="4507D3A7" w14:textId="77777777" w:rsidTr="00947C34">
        <w:trPr>
          <w:trHeight w:val="454"/>
        </w:trPr>
        <w:tc>
          <w:tcPr>
            <w:tcW w:w="2269" w:type="dxa"/>
            <w:vAlign w:val="center"/>
          </w:tcPr>
          <w:p w14:paraId="1CCE8A80" w14:textId="77777777" w:rsidR="00390BD9" w:rsidRPr="00A75480" w:rsidRDefault="00390BD9" w:rsidP="00390BD9">
            <w:pPr>
              <w:tabs>
                <w:tab w:val="left" w:pos="2000"/>
                <w:tab w:val="center" w:pos="4153"/>
                <w:tab w:val="right" w:pos="8306"/>
              </w:tabs>
              <w:spacing w:after="0" w:line="240" w:lineRule="auto"/>
              <w:ind w:left="176" w:hanging="34"/>
              <w:rPr>
                <w:rFonts w:asciiTheme="majorHAnsi" w:hAnsiTheme="majorHAnsi"/>
                <w:b/>
                <w:bCs/>
                <w:smallCaps/>
                <w:lang w:val="pl-PL" w:eastAsia="x-none"/>
              </w:rPr>
            </w:pPr>
            <w:r w:rsidRPr="00A75480">
              <w:rPr>
                <w:rFonts w:asciiTheme="majorHAnsi" w:hAnsiTheme="majorHAnsi"/>
                <w:b/>
                <w:bCs/>
                <w:lang w:val="pl-PL" w:eastAsia="x-none"/>
              </w:rPr>
              <w:t>Predmet nabave</w:t>
            </w:r>
            <w:r w:rsidRPr="00A75480">
              <w:rPr>
                <w:rFonts w:asciiTheme="majorHAnsi" w:hAnsiTheme="majorHAnsi"/>
                <w:b/>
                <w:bCs/>
                <w:smallCaps/>
                <w:lang w:val="pl-PL" w:eastAsia="x-none"/>
              </w:rPr>
              <w:t xml:space="preserve">: </w:t>
            </w:r>
          </w:p>
        </w:tc>
        <w:tc>
          <w:tcPr>
            <w:tcW w:w="7371" w:type="dxa"/>
            <w:vAlign w:val="center"/>
          </w:tcPr>
          <w:p w14:paraId="3AA41D61" w14:textId="77777777" w:rsidR="00390BD9" w:rsidRPr="00A75480" w:rsidRDefault="002C0BDC" w:rsidP="00AE2845">
            <w:pPr>
              <w:jc w:val="both"/>
              <w:rPr>
                <w:rFonts w:asciiTheme="majorHAnsi" w:hAnsiTheme="majorHAnsi"/>
                <w:b/>
              </w:rPr>
            </w:pPr>
            <w:r>
              <w:rPr>
                <w:rFonts w:asciiTheme="majorHAnsi" w:hAnsiTheme="majorHAnsi"/>
                <w:b/>
              </w:rPr>
              <w:t>Usluge čišćenja</w:t>
            </w:r>
            <w:r w:rsidR="00390BD9" w:rsidRPr="00A75480">
              <w:rPr>
                <w:rFonts w:asciiTheme="majorHAnsi" w:hAnsiTheme="majorHAnsi"/>
                <w:b/>
              </w:rPr>
              <w:t xml:space="preserve"> </w:t>
            </w:r>
          </w:p>
        </w:tc>
      </w:tr>
    </w:tbl>
    <w:p w14:paraId="584F7719" w14:textId="77777777" w:rsidR="00390BD9" w:rsidRPr="00A75480" w:rsidRDefault="00390BD9" w:rsidP="00390BD9">
      <w:pPr>
        <w:rPr>
          <w:rFonts w:asciiTheme="majorHAnsi" w:hAnsiTheme="majorHAnsi"/>
          <w:b/>
        </w:rPr>
      </w:pPr>
      <w:r w:rsidRPr="00A75480">
        <w:rPr>
          <w:rFonts w:asciiTheme="majorHAnsi" w:hAnsiTheme="majorHAnsi"/>
          <w:b/>
        </w:rPr>
        <w:t>Podaci o ponuditelju: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693"/>
        <w:gridCol w:w="2694"/>
      </w:tblGrid>
      <w:tr w:rsidR="00390BD9" w:rsidRPr="00A75480" w14:paraId="6E74BFC2" w14:textId="77777777" w:rsidTr="00947C34">
        <w:trPr>
          <w:trHeight w:val="454"/>
        </w:trPr>
        <w:tc>
          <w:tcPr>
            <w:tcW w:w="4253" w:type="dxa"/>
            <w:vAlign w:val="center"/>
          </w:tcPr>
          <w:p w14:paraId="7B98D438" w14:textId="77777777" w:rsidR="00390BD9" w:rsidRPr="00A75480" w:rsidRDefault="00390BD9" w:rsidP="00390BD9">
            <w:pPr>
              <w:tabs>
                <w:tab w:val="left" w:pos="2000"/>
                <w:tab w:val="center" w:pos="4153"/>
                <w:tab w:val="right" w:pos="8306"/>
              </w:tabs>
              <w:spacing w:after="0" w:line="240" w:lineRule="auto"/>
              <w:ind w:left="34"/>
              <w:rPr>
                <w:rFonts w:asciiTheme="majorHAnsi" w:hAnsiTheme="majorHAnsi"/>
                <w:bCs/>
                <w:lang w:val="pl-PL" w:eastAsia="x-none"/>
              </w:rPr>
            </w:pPr>
            <w:r w:rsidRPr="00A75480">
              <w:rPr>
                <w:rFonts w:asciiTheme="majorHAnsi" w:hAnsiTheme="majorHAnsi"/>
                <w:bCs/>
                <w:lang w:val="pl-PL" w:eastAsia="x-none"/>
              </w:rPr>
              <w:t>Naziv ponuditelja:</w:t>
            </w:r>
          </w:p>
        </w:tc>
        <w:tc>
          <w:tcPr>
            <w:tcW w:w="5387" w:type="dxa"/>
            <w:gridSpan w:val="2"/>
            <w:vAlign w:val="center"/>
          </w:tcPr>
          <w:p w14:paraId="311255E4"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
                <w:bCs/>
                <w:lang w:val="pl-PL" w:eastAsia="x-none"/>
              </w:rPr>
            </w:pPr>
          </w:p>
          <w:p w14:paraId="2775D4E3"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
                <w:bCs/>
                <w:lang w:val="pl-PL" w:eastAsia="x-none"/>
              </w:rPr>
            </w:pPr>
          </w:p>
        </w:tc>
      </w:tr>
      <w:tr w:rsidR="00390BD9" w:rsidRPr="00A75480" w14:paraId="1431072A" w14:textId="77777777" w:rsidTr="00947C34">
        <w:trPr>
          <w:trHeight w:val="454"/>
        </w:trPr>
        <w:tc>
          <w:tcPr>
            <w:tcW w:w="4253" w:type="dxa"/>
            <w:vAlign w:val="center"/>
          </w:tcPr>
          <w:p w14:paraId="0FED77A1"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Adresa:</w:t>
            </w:r>
          </w:p>
        </w:tc>
        <w:tc>
          <w:tcPr>
            <w:tcW w:w="5387" w:type="dxa"/>
            <w:gridSpan w:val="2"/>
            <w:vAlign w:val="center"/>
          </w:tcPr>
          <w:p w14:paraId="2413229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0D230986"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3F67D6D6" w14:textId="77777777" w:rsidTr="00947C34">
        <w:trPr>
          <w:trHeight w:val="454"/>
        </w:trPr>
        <w:tc>
          <w:tcPr>
            <w:tcW w:w="4253" w:type="dxa"/>
            <w:vAlign w:val="center"/>
          </w:tcPr>
          <w:p w14:paraId="37EC938D"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OIB:</w:t>
            </w:r>
          </w:p>
        </w:tc>
        <w:tc>
          <w:tcPr>
            <w:tcW w:w="5387" w:type="dxa"/>
            <w:gridSpan w:val="2"/>
            <w:vAlign w:val="center"/>
          </w:tcPr>
          <w:p w14:paraId="09E55208"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3D88AD2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51DDFAC1" w14:textId="77777777" w:rsidTr="00947C34">
        <w:trPr>
          <w:trHeight w:val="454"/>
        </w:trPr>
        <w:tc>
          <w:tcPr>
            <w:tcW w:w="4253" w:type="dxa"/>
            <w:vAlign w:val="center"/>
          </w:tcPr>
          <w:p w14:paraId="0DA99A86"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Broj računa (IBAN):</w:t>
            </w:r>
          </w:p>
        </w:tc>
        <w:tc>
          <w:tcPr>
            <w:tcW w:w="5387" w:type="dxa"/>
            <w:gridSpan w:val="2"/>
            <w:vAlign w:val="center"/>
          </w:tcPr>
          <w:p w14:paraId="3E99C4CC"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C1F8FD7"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0C614C17" w14:textId="77777777" w:rsidTr="00947C34">
        <w:trPr>
          <w:trHeight w:val="454"/>
        </w:trPr>
        <w:tc>
          <w:tcPr>
            <w:tcW w:w="4253" w:type="dxa"/>
            <w:vAlign w:val="center"/>
          </w:tcPr>
          <w:p w14:paraId="4BE99B2C"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Naziv banke:</w:t>
            </w:r>
          </w:p>
        </w:tc>
        <w:tc>
          <w:tcPr>
            <w:tcW w:w="5387" w:type="dxa"/>
            <w:gridSpan w:val="2"/>
            <w:vAlign w:val="center"/>
          </w:tcPr>
          <w:p w14:paraId="5BF2D7C0"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0E4BC8C1"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539FFC1D" w14:textId="77777777" w:rsidTr="00947C34">
        <w:trPr>
          <w:trHeight w:val="600"/>
        </w:trPr>
        <w:tc>
          <w:tcPr>
            <w:tcW w:w="4253" w:type="dxa"/>
            <w:vAlign w:val="center"/>
          </w:tcPr>
          <w:p w14:paraId="0BB0B5C5"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Ponuditelj je u sustavu PDV-a (zaokružiti):</w:t>
            </w:r>
          </w:p>
        </w:tc>
        <w:tc>
          <w:tcPr>
            <w:tcW w:w="2693" w:type="dxa"/>
            <w:vAlign w:val="center"/>
          </w:tcPr>
          <w:p w14:paraId="153A0EE0" w14:textId="77777777" w:rsidR="00390BD9" w:rsidRPr="00A75480" w:rsidRDefault="00390BD9" w:rsidP="00390BD9">
            <w:pPr>
              <w:tabs>
                <w:tab w:val="left" w:pos="2000"/>
                <w:tab w:val="center" w:pos="4153"/>
                <w:tab w:val="right" w:pos="8306"/>
              </w:tabs>
              <w:spacing w:after="0" w:line="240" w:lineRule="auto"/>
              <w:ind w:left="720" w:hanging="578"/>
              <w:jc w:val="center"/>
              <w:rPr>
                <w:rFonts w:asciiTheme="majorHAnsi" w:hAnsiTheme="majorHAnsi"/>
                <w:bCs/>
                <w:lang w:val="pl-PL" w:eastAsia="x-none"/>
              </w:rPr>
            </w:pPr>
            <w:r w:rsidRPr="00A75480">
              <w:rPr>
                <w:rFonts w:asciiTheme="majorHAnsi" w:hAnsiTheme="majorHAnsi"/>
                <w:bCs/>
                <w:lang w:val="pl-PL" w:eastAsia="x-none"/>
              </w:rPr>
              <w:t>DA</w:t>
            </w:r>
          </w:p>
        </w:tc>
        <w:tc>
          <w:tcPr>
            <w:tcW w:w="2694" w:type="dxa"/>
            <w:vAlign w:val="center"/>
          </w:tcPr>
          <w:p w14:paraId="6F5965B6" w14:textId="77777777" w:rsidR="00390BD9" w:rsidRPr="00A75480" w:rsidRDefault="00390BD9" w:rsidP="00390BD9">
            <w:pPr>
              <w:tabs>
                <w:tab w:val="left" w:pos="2000"/>
                <w:tab w:val="center" w:pos="4153"/>
                <w:tab w:val="right" w:pos="8306"/>
              </w:tabs>
              <w:spacing w:after="0" w:line="240" w:lineRule="auto"/>
              <w:ind w:left="720" w:hanging="578"/>
              <w:jc w:val="center"/>
              <w:rPr>
                <w:rFonts w:asciiTheme="majorHAnsi" w:hAnsiTheme="majorHAnsi"/>
                <w:bCs/>
                <w:lang w:val="pl-PL" w:eastAsia="x-none"/>
              </w:rPr>
            </w:pPr>
            <w:r w:rsidRPr="00A75480">
              <w:rPr>
                <w:rFonts w:asciiTheme="majorHAnsi" w:hAnsiTheme="majorHAnsi"/>
                <w:bCs/>
                <w:lang w:val="pl-PL" w:eastAsia="x-none"/>
              </w:rPr>
              <w:t>NE</w:t>
            </w:r>
          </w:p>
        </w:tc>
      </w:tr>
      <w:tr w:rsidR="00390BD9" w:rsidRPr="00A75480" w14:paraId="31315E76" w14:textId="77777777" w:rsidTr="00947C34">
        <w:trPr>
          <w:trHeight w:val="454"/>
        </w:trPr>
        <w:tc>
          <w:tcPr>
            <w:tcW w:w="4253" w:type="dxa"/>
            <w:vAlign w:val="center"/>
          </w:tcPr>
          <w:p w14:paraId="3B97CE42"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Adresa e-pošte:</w:t>
            </w:r>
          </w:p>
        </w:tc>
        <w:tc>
          <w:tcPr>
            <w:tcW w:w="5387" w:type="dxa"/>
            <w:gridSpan w:val="2"/>
            <w:vAlign w:val="center"/>
          </w:tcPr>
          <w:p w14:paraId="49D09F21"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63759711"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4A1D9EFA" w14:textId="77777777" w:rsidTr="00947C34">
        <w:trPr>
          <w:trHeight w:val="454"/>
        </w:trPr>
        <w:tc>
          <w:tcPr>
            <w:tcW w:w="4253" w:type="dxa"/>
            <w:vAlign w:val="center"/>
          </w:tcPr>
          <w:p w14:paraId="4E01B54D"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Kontakt osoba:</w:t>
            </w:r>
          </w:p>
        </w:tc>
        <w:tc>
          <w:tcPr>
            <w:tcW w:w="5387" w:type="dxa"/>
            <w:gridSpan w:val="2"/>
            <w:vAlign w:val="center"/>
          </w:tcPr>
          <w:p w14:paraId="32951C0C"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1D61C05E"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69E68E3A" w14:textId="77777777" w:rsidTr="00947C34">
        <w:trPr>
          <w:trHeight w:val="454"/>
        </w:trPr>
        <w:tc>
          <w:tcPr>
            <w:tcW w:w="4253" w:type="dxa"/>
            <w:vAlign w:val="center"/>
          </w:tcPr>
          <w:p w14:paraId="6D68CBF0"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Telefon:</w:t>
            </w:r>
          </w:p>
        </w:tc>
        <w:tc>
          <w:tcPr>
            <w:tcW w:w="5387" w:type="dxa"/>
            <w:gridSpan w:val="2"/>
            <w:vAlign w:val="center"/>
          </w:tcPr>
          <w:p w14:paraId="68649E56"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771B35A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662E4CB9" w14:textId="77777777" w:rsidTr="00947C34">
        <w:trPr>
          <w:trHeight w:val="454"/>
        </w:trPr>
        <w:tc>
          <w:tcPr>
            <w:tcW w:w="4253" w:type="dxa"/>
            <w:vAlign w:val="center"/>
          </w:tcPr>
          <w:p w14:paraId="4CEB2E65"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Fax:</w:t>
            </w:r>
          </w:p>
        </w:tc>
        <w:tc>
          <w:tcPr>
            <w:tcW w:w="5387" w:type="dxa"/>
            <w:gridSpan w:val="2"/>
            <w:vAlign w:val="center"/>
          </w:tcPr>
          <w:p w14:paraId="755FC50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7616DD22"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bl>
    <w:p w14:paraId="19423A4A" w14:textId="77777777" w:rsidR="00390BD9" w:rsidRPr="00A75480" w:rsidRDefault="00390BD9" w:rsidP="00390BD9">
      <w:pPr>
        <w:rPr>
          <w:rFonts w:asciiTheme="majorHAnsi" w:hAnsiTheme="majorHAnsi"/>
        </w:rPr>
      </w:pPr>
    </w:p>
    <w:p w14:paraId="1CC2DDA3" w14:textId="77777777" w:rsidR="00390BD9" w:rsidRPr="00A75480" w:rsidRDefault="00390BD9" w:rsidP="00390BD9">
      <w:pPr>
        <w:rPr>
          <w:rFonts w:asciiTheme="majorHAnsi" w:hAnsiTheme="majorHAnsi"/>
          <w:b/>
        </w:rPr>
      </w:pPr>
      <w:r w:rsidRPr="00A75480">
        <w:rPr>
          <w:rFonts w:asciiTheme="majorHAnsi" w:hAnsiTheme="majorHAnsi"/>
          <w:b/>
        </w:rPr>
        <w:t xml:space="preserve">Ponuda: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387"/>
      </w:tblGrid>
      <w:tr w:rsidR="00390BD9" w:rsidRPr="00A75480" w14:paraId="4C4746D2" w14:textId="77777777" w:rsidTr="00947C34">
        <w:trPr>
          <w:trHeight w:val="454"/>
        </w:trPr>
        <w:tc>
          <w:tcPr>
            <w:tcW w:w="4253" w:type="dxa"/>
            <w:vAlign w:val="center"/>
          </w:tcPr>
          <w:p w14:paraId="7ABD64E4"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Broj ponude:</w:t>
            </w:r>
          </w:p>
        </w:tc>
        <w:tc>
          <w:tcPr>
            <w:tcW w:w="5387" w:type="dxa"/>
            <w:vAlign w:val="center"/>
          </w:tcPr>
          <w:p w14:paraId="4ED48540"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4A08BCFE"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5D78C2A8" w14:textId="77777777" w:rsidTr="00947C34">
        <w:trPr>
          <w:trHeight w:val="454"/>
        </w:trPr>
        <w:tc>
          <w:tcPr>
            <w:tcW w:w="4253" w:type="dxa"/>
            <w:vAlign w:val="center"/>
          </w:tcPr>
          <w:p w14:paraId="6574CB5E"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Datum ponude:</w:t>
            </w:r>
          </w:p>
        </w:tc>
        <w:tc>
          <w:tcPr>
            <w:tcW w:w="5387" w:type="dxa"/>
            <w:vAlign w:val="center"/>
          </w:tcPr>
          <w:p w14:paraId="4CAAB043"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4B38CF62"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2BA232A3" w14:textId="77777777" w:rsidTr="00947C34">
        <w:trPr>
          <w:trHeight w:val="454"/>
        </w:trPr>
        <w:tc>
          <w:tcPr>
            <w:tcW w:w="4253" w:type="dxa"/>
            <w:vAlign w:val="center"/>
          </w:tcPr>
          <w:p w14:paraId="7CD0A1FC" w14:textId="77777777" w:rsidR="00390BD9" w:rsidRPr="00A75480" w:rsidRDefault="00390BD9" w:rsidP="00326A94">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Rok valjanosti ponude (</w:t>
            </w:r>
            <w:r w:rsidRPr="00A75480">
              <w:rPr>
                <w:rFonts w:asciiTheme="majorHAnsi" w:hAnsiTheme="majorHAnsi"/>
                <w:lang w:val="pl-PL" w:eastAsia="x-none"/>
              </w:rPr>
              <w:t xml:space="preserve">najmanje </w:t>
            </w:r>
            <w:r w:rsidR="00326A94" w:rsidRPr="00A75480">
              <w:rPr>
                <w:rFonts w:asciiTheme="majorHAnsi" w:hAnsiTheme="majorHAnsi"/>
                <w:lang w:val="pl-PL" w:eastAsia="x-none"/>
              </w:rPr>
              <w:t>60</w:t>
            </w:r>
            <w:r w:rsidRPr="00A75480">
              <w:rPr>
                <w:rFonts w:asciiTheme="majorHAnsi" w:hAnsiTheme="majorHAnsi"/>
                <w:lang w:val="pl-PL" w:eastAsia="x-none"/>
              </w:rPr>
              <w:t xml:space="preserve"> dana od  isteka roka za dostavu ponuda)</w:t>
            </w:r>
            <w:r w:rsidRPr="00A75480">
              <w:rPr>
                <w:rFonts w:asciiTheme="majorHAnsi" w:hAnsiTheme="majorHAnsi"/>
                <w:bCs/>
                <w:lang w:val="pl-PL" w:eastAsia="x-none"/>
              </w:rPr>
              <w:t>:</w:t>
            </w:r>
          </w:p>
        </w:tc>
        <w:tc>
          <w:tcPr>
            <w:tcW w:w="5387" w:type="dxa"/>
            <w:vAlign w:val="center"/>
          </w:tcPr>
          <w:p w14:paraId="6AE34385"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71DFE27E" w14:textId="77777777" w:rsidTr="00947C34">
        <w:trPr>
          <w:trHeight w:val="454"/>
        </w:trPr>
        <w:tc>
          <w:tcPr>
            <w:tcW w:w="4253" w:type="dxa"/>
            <w:vAlign w:val="center"/>
          </w:tcPr>
          <w:p w14:paraId="087D71A8" w14:textId="77777777" w:rsidR="00390BD9" w:rsidRPr="00A75480" w:rsidRDefault="00390BD9" w:rsidP="00390BD9">
            <w:pPr>
              <w:tabs>
                <w:tab w:val="left" w:pos="2000"/>
                <w:tab w:val="center" w:pos="4153"/>
                <w:tab w:val="right" w:pos="8306"/>
              </w:tabs>
              <w:spacing w:after="0" w:line="240" w:lineRule="auto"/>
              <w:rPr>
                <w:rFonts w:asciiTheme="majorHAnsi" w:hAnsiTheme="majorHAnsi"/>
                <w:b/>
                <w:bCs/>
                <w:lang w:val="pl-PL" w:eastAsia="x-none"/>
              </w:rPr>
            </w:pPr>
            <w:r w:rsidRPr="00A75480">
              <w:rPr>
                <w:rFonts w:asciiTheme="majorHAnsi" w:hAnsiTheme="majorHAnsi"/>
                <w:b/>
                <w:bCs/>
                <w:lang w:val="pl-PL" w:eastAsia="x-none"/>
              </w:rPr>
              <w:t>Cijena ponude bez PDV-a:</w:t>
            </w:r>
          </w:p>
        </w:tc>
        <w:tc>
          <w:tcPr>
            <w:tcW w:w="5387" w:type="dxa"/>
            <w:vAlign w:val="center"/>
          </w:tcPr>
          <w:p w14:paraId="4F7DF6B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E6EF5FE"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4DE196D5" w14:textId="77777777" w:rsidTr="00947C34">
        <w:trPr>
          <w:trHeight w:val="454"/>
        </w:trPr>
        <w:tc>
          <w:tcPr>
            <w:tcW w:w="4253" w:type="dxa"/>
            <w:vAlign w:val="center"/>
          </w:tcPr>
          <w:p w14:paraId="3500F815" w14:textId="77777777" w:rsidR="00390BD9" w:rsidRPr="00A75480" w:rsidRDefault="00390BD9" w:rsidP="00390BD9">
            <w:pPr>
              <w:tabs>
                <w:tab w:val="left" w:pos="2000"/>
                <w:tab w:val="center" w:pos="4153"/>
                <w:tab w:val="right" w:pos="8306"/>
              </w:tabs>
              <w:spacing w:after="0" w:line="240" w:lineRule="auto"/>
              <w:rPr>
                <w:rFonts w:asciiTheme="majorHAnsi" w:hAnsiTheme="majorHAnsi"/>
                <w:b/>
                <w:bCs/>
                <w:lang w:val="pl-PL" w:eastAsia="x-none"/>
              </w:rPr>
            </w:pPr>
            <w:r w:rsidRPr="00A75480">
              <w:rPr>
                <w:rFonts w:asciiTheme="majorHAnsi" w:hAnsiTheme="majorHAnsi"/>
                <w:b/>
                <w:bCs/>
                <w:lang w:val="pl-PL" w:eastAsia="x-none"/>
              </w:rPr>
              <w:t>Iznos PDV-a:</w:t>
            </w:r>
          </w:p>
        </w:tc>
        <w:tc>
          <w:tcPr>
            <w:tcW w:w="5387" w:type="dxa"/>
            <w:vAlign w:val="center"/>
          </w:tcPr>
          <w:p w14:paraId="0139FE4C"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8DD53B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46CB813F" w14:textId="77777777" w:rsidTr="00947C34">
        <w:trPr>
          <w:trHeight w:val="454"/>
        </w:trPr>
        <w:tc>
          <w:tcPr>
            <w:tcW w:w="4253" w:type="dxa"/>
            <w:vAlign w:val="center"/>
          </w:tcPr>
          <w:p w14:paraId="62643850" w14:textId="77777777" w:rsidR="00390BD9" w:rsidRPr="00A75480" w:rsidRDefault="00390BD9" w:rsidP="00390BD9">
            <w:pPr>
              <w:tabs>
                <w:tab w:val="left" w:pos="2000"/>
                <w:tab w:val="center" w:pos="4153"/>
                <w:tab w:val="right" w:pos="8306"/>
              </w:tabs>
              <w:spacing w:after="0" w:line="240" w:lineRule="auto"/>
              <w:rPr>
                <w:rFonts w:asciiTheme="majorHAnsi" w:hAnsiTheme="majorHAnsi"/>
                <w:b/>
                <w:bCs/>
                <w:lang w:val="pl-PL" w:eastAsia="x-none"/>
              </w:rPr>
            </w:pPr>
            <w:r w:rsidRPr="00A75480">
              <w:rPr>
                <w:rFonts w:asciiTheme="majorHAnsi" w:hAnsiTheme="majorHAnsi"/>
                <w:b/>
                <w:bCs/>
                <w:lang w:val="pl-PL" w:eastAsia="x-none"/>
              </w:rPr>
              <w:t>Cijena ponude s PDV-om:</w:t>
            </w:r>
          </w:p>
        </w:tc>
        <w:tc>
          <w:tcPr>
            <w:tcW w:w="5387" w:type="dxa"/>
            <w:vAlign w:val="center"/>
          </w:tcPr>
          <w:p w14:paraId="39D14FCC"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DEF0CD1"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bl>
    <w:p w14:paraId="082A2721" w14:textId="77777777" w:rsidR="005206EC" w:rsidRDefault="005206EC" w:rsidP="00390BD9">
      <w:pPr>
        <w:rPr>
          <w:rFonts w:asciiTheme="majorHAnsi" w:hAnsiTheme="majorHAnsi"/>
          <w:lang w:val="it-IT"/>
        </w:rPr>
      </w:pPr>
    </w:p>
    <w:p w14:paraId="542BDD47" w14:textId="77777777" w:rsidR="005206EC" w:rsidRDefault="00390BD9" w:rsidP="00390BD9">
      <w:pPr>
        <w:rPr>
          <w:rFonts w:asciiTheme="majorHAnsi" w:hAnsiTheme="majorHAnsi"/>
          <w:lang w:val="it-IT"/>
        </w:rPr>
      </w:pPr>
      <w:r w:rsidRPr="00A75480">
        <w:rPr>
          <w:rFonts w:asciiTheme="majorHAnsi" w:hAnsiTheme="majorHAnsi"/>
          <w:lang w:val="it-IT"/>
        </w:rPr>
        <w:t xml:space="preserve">..................................... </w:t>
      </w:r>
      <w:r w:rsidRPr="00A75480">
        <w:rPr>
          <w:rFonts w:asciiTheme="majorHAnsi" w:hAnsiTheme="majorHAnsi"/>
          <w:b/>
          <w:lang w:val="it-IT"/>
        </w:rPr>
        <w:t xml:space="preserve">                                     </w:t>
      </w:r>
      <w:r w:rsidRPr="00A75480">
        <w:rPr>
          <w:rFonts w:asciiTheme="majorHAnsi" w:hAnsiTheme="majorHAnsi"/>
          <w:lang w:val="it-IT"/>
        </w:rPr>
        <w:t>MP                      .....................................................</w:t>
      </w:r>
    </w:p>
    <w:p w14:paraId="31D4C0CA" w14:textId="77777777" w:rsidR="005206EC" w:rsidRDefault="005206EC" w:rsidP="005206EC">
      <w:pPr>
        <w:rPr>
          <w:rFonts w:asciiTheme="majorHAnsi" w:hAnsiTheme="majorHAnsi"/>
          <w:lang w:val="it-IT"/>
        </w:rPr>
      </w:pPr>
      <w:r w:rsidRPr="00A75480">
        <w:rPr>
          <w:rFonts w:asciiTheme="majorHAnsi" w:hAnsiTheme="majorHAnsi"/>
          <w:lang w:val="it-IT"/>
        </w:rPr>
        <w:t>(mjesto i datum)                                                                                     (potpis ovlaštene osobe)</w:t>
      </w:r>
    </w:p>
    <w:p w14:paraId="49F4D09C" w14:textId="77777777" w:rsidR="00EE2AAC" w:rsidRDefault="00EE2AAC" w:rsidP="005206EC">
      <w:pPr>
        <w:rPr>
          <w:rFonts w:asciiTheme="majorHAnsi" w:hAnsiTheme="majorHAnsi"/>
          <w:lang w:val="it-IT"/>
        </w:rPr>
      </w:pPr>
    </w:p>
    <w:p w14:paraId="3C502409" w14:textId="77777777" w:rsidR="00F5648E" w:rsidRDefault="00F5648E" w:rsidP="00EC1038">
      <w:pPr>
        <w:pStyle w:val="Style4"/>
        <w:widowControl/>
        <w:spacing w:before="19"/>
        <w:jc w:val="right"/>
        <w:rPr>
          <w:rStyle w:val="FontStyle14"/>
          <w:rFonts w:ascii="Calibri Light" w:hAnsi="Calibri Light" w:cs="Calibri Light"/>
          <w:sz w:val="24"/>
          <w:szCs w:val="24"/>
          <w:u w:val="single"/>
          <w:lang w:val="en-US" w:eastAsia="en-US"/>
        </w:rPr>
      </w:pPr>
    </w:p>
    <w:p w14:paraId="6B06FD75" w14:textId="77777777" w:rsidR="00F5648E" w:rsidRDefault="00F5648E" w:rsidP="00EC1038">
      <w:pPr>
        <w:pStyle w:val="Style4"/>
        <w:widowControl/>
        <w:spacing w:before="19"/>
        <w:jc w:val="right"/>
        <w:rPr>
          <w:rStyle w:val="FontStyle14"/>
          <w:rFonts w:ascii="Calibri Light" w:hAnsi="Calibri Light" w:cs="Calibri Light"/>
          <w:sz w:val="24"/>
          <w:szCs w:val="24"/>
          <w:u w:val="single"/>
          <w:lang w:val="en-US" w:eastAsia="en-US"/>
        </w:rPr>
      </w:pPr>
    </w:p>
    <w:p w14:paraId="6CB0183B" w14:textId="77777777" w:rsidR="00F5648E" w:rsidRDefault="00F5648E" w:rsidP="00EC1038">
      <w:pPr>
        <w:pStyle w:val="Style4"/>
        <w:widowControl/>
        <w:spacing w:before="19"/>
        <w:jc w:val="right"/>
        <w:rPr>
          <w:rStyle w:val="FontStyle14"/>
          <w:rFonts w:ascii="Calibri Light" w:hAnsi="Calibri Light" w:cs="Calibri Light"/>
          <w:sz w:val="24"/>
          <w:szCs w:val="24"/>
          <w:u w:val="single"/>
          <w:lang w:val="en-US" w:eastAsia="en-US"/>
        </w:rPr>
      </w:pPr>
    </w:p>
    <w:p w14:paraId="4FF3D899" w14:textId="06365038" w:rsidR="00EC1038" w:rsidRPr="00EC1038" w:rsidRDefault="00EC1038" w:rsidP="00EC1038">
      <w:pPr>
        <w:pStyle w:val="Style4"/>
        <w:widowControl/>
        <w:spacing w:before="19"/>
        <w:jc w:val="right"/>
        <w:rPr>
          <w:rStyle w:val="FontStyle14"/>
          <w:rFonts w:ascii="Calibri Light" w:hAnsi="Calibri Light" w:cs="Calibri Light"/>
          <w:sz w:val="24"/>
          <w:szCs w:val="24"/>
          <w:u w:val="single"/>
          <w:lang w:val="en-US" w:eastAsia="en-US"/>
        </w:rPr>
      </w:pPr>
      <w:r w:rsidRPr="00EC1038">
        <w:rPr>
          <w:rStyle w:val="FontStyle14"/>
          <w:rFonts w:ascii="Calibri Light" w:hAnsi="Calibri Light" w:cs="Calibri Light"/>
          <w:sz w:val="24"/>
          <w:szCs w:val="24"/>
          <w:u w:val="single"/>
          <w:lang w:val="en-US" w:eastAsia="en-US"/>
        </w:rPr>
        <w:t>PRILOG 1. – SPECIFIKACIJA</w:t>
      </w:r>
    </w:p>
    <w:p w14:paraId="58C93CF2" w14:textId="77777777" w:rsidR="00EC1038" w:rsidRDefault="00EC1038" w:rsidP="007B1361">
      <w:pPr>
        <w:pStyle w:val="Style4"/>
        <w:widowControl/>
        <w:spacing w:before="19"/>
        <w:jc w:val="both"/>
        <w:rPr>
          <w:rStyle w:val="FontStyle14"/>
          <w:rFonts w:ascii="Calibri Light" w:hAnsi="Calibri Light" w:cs="Calibri Light"/>
          <w:lang w:val="en-US" w:eastAsia="en-US"/>
        </w:rPr>
      </w:pPr>
    </w:p>
    <w:p w14:paraId="3B34082D" w14:textId="77777777" w:rsidR="007B1361" w:rsidRPr="00E41F68" w:rsidRDefault="007B1361" w:rsidP="007B1361">
      <w:pPr>
        <w:pStyle w:val="Style4"/>
        <w:widowControl/>
        <w:spacing w:before="19"/>
        <w:jc w:val="both"/>
        <w:rPr>
          <w:rStyle w:val="FontStyle14"/>
          <w:rFonts w:ascii="Calibri Light" w:hAnsi="Calibri Light" w:cs="Calibri Light"/>
          <w:lang w:val="en-US" w:eastAsia="en-US"/>
        </w:rPr>
      </w:pPr>
      <w:r w:rsidRPr="00E41F68">
        <w:rPr>
          <w:rStyle w:val="FontStyle14"/>
          <w:rFonts w:ascii="Calibri Light" w:hAnsi="Calibri Light" w:cs="Calibri Light"/>
          <w:lang w:val="en-US" w:eastAsia="en-US"/>
        </w:rPr>
        <w:t>I  OPIS PROGRAMA ČIŠĆENJA</w:t>
      </w:r>
    </w:p>
    <w:p w14:paraId="562A6E47" w14:textId="77777777" w:rsidR="007B1361" w:rsidRPr="00E41F68" w:rsidRDefault="007B1361" w:rsidP="007B1361">
      <w:pPr>
        <w:pStyle w:val="Style4"/>
        <w:widowControl/>
        <w:spacing w:before="19"/>
        <w:jc w:val="both"/>
        <w:rPr>
          <w:rStyle w:val="FontStyle14"/>
          <w:rFonts w:ascii="Calibri Light" w:hAnsi="Calibri Light" w:cs="Calibri Light"/>
        </w:rPr>
      </w:pPr>
    </w:p>
    <w:p w14:paraId="34D58205" w14:textId="10B8BF65" w:rsidR="007B1361" w:rsidRPr="000758C6" w:rsidRDefault="007B1361" w:rsidP="007B1361">
      <w:pPr>
        <w:pStyle w:val="Style4"/>
        <w:widowControl/>
        <w:spacing w:before="19"/>
        <w:rPr>
          <w:rStyle w:val="FontStyle14"/>
          <w:rFonts w:ascii="Calibri Light" w:hAnsi="Calibri Light" w:cs="Calibri Light"/>
          <w:sz w:val="22"/>
          <w:szCs w:val="22"/>
        </w:rPr>
      </w:pPr>
      <w:r w:rsidRPr="00E41F68">
        <w:rPr>
          <w:rStyle w:val="FontStyle14"/>
          <w:rFonts w:ascii="Calibri Light" w:hAnsi="Calibri Light" w:cs="Calibri Light"/>
          <w:color w:val="FFFFFF"/>
          <w:shd w:val="clear" w:color="auto" w:fill="808080"/>
        </w:rPr>
        <w:t>1. REDOVNO DNEVNO I TJEDNO ČIŠĆENJE</w:t>
      </w:r>
      <w:r w:rsidRPr="00E41F68">
        <w:rPr>
          <w:rStyle w:val="FontStyle14"/>
          <w:rFonts w:ascii="Calibri Light" w:hAnsi="Calibri Light" w:cs="Calibri Light"/>
        </w:rPr>
        <w:t xml:space="preserve"> </w:t>
      </w:r>
    </w:p>
    <w:p w14:paraId="7DE9C6B0" w14:textId="77777777" w:rsidR="007B1361" w:rsidRPr="00E41F68" w:rsidRDefault="007B1361" w:rsidP="007B1361">
      <w:pPr>
        <w:pStyle w:val="Style4"/>
        <w:widowControl/>
        <w:spacing w:before="19"/>
        <w:rPr>
          <w:rStyle w:val="FontStyle14"/>
          <w:rFonts w:ascii="Calibri Light" w:hAnsi="Calibri Light" w:cs="Calibri Light"/>
        </w:rPr>
      </w:pPr>
    </w:p>
    <w:p w14:paraId="0C785C14" w14:textId="77777777" w:rsidR="007B1361" w:rsidRPr="00E41F68" w:rsidRDefault="007B1361" w:rsidP="007B1361">
      <w:pPr>
        <w:pStyle w:val="Style4"/>
        <w:widowControl/>
        <w:spacing w:before="19"/>
        <w:rPr>
          <w:rStyle w:val="FontStyle14"/>
          <w:rFonts w:ascii="Calibri Light" w:hAnsi="Calibri Light" w:cs="Calibri Light"/>
          <w:b w:val="0"/>
        </w:rPr>
      </w:pPr>
      <w:r w:rsidRPr="00E41F68">
        <w:rPr>
          <w:rStyle w:val="FontStyle14"/>
          <w:rFonts w:ascii="Calibri Light" w:hAnsi="Calibri Light" w:cs="Calibri Light"/>
          <w:b w:val="0"/>
        </w:rPr>
        <w:t>Usluge redovnog dnevnog i tjednog čišćenja obavljale bi se tijekom čitave godine (uključujući nedjelje i praznike, osim 25.prosinca i 1. siječnja) u trajanju od 5 sati dnevno, u vremenu od 7:00 do 12:00 sati, izuzev prigodom vikend-matineja kada se usluga pruža u vremenu od 8:00 do 13:00 sati. Tijekom odvijanja Pulskog filmskog festivala i Prosinca u Puli zasebno se dogovaraju smjene, uvijek u okviru navedenog dnevnog broja radnih sati. Usluga svakodnevnog i tjednog čišćenja obuhvaća:</w:t>
      </w:r>
    </w:p>
    <w:p w14:paraId="007134C6" w14:textId="77777777" w:rsidR="007B1361" w:rsidRPr="00E41F68" w:rsidRDefault="007B1361" w:rsidP="007B1361">
      <w:pPr>
        <w:pStyle w:val="Style4"/>
        <w:widowControl/>
        <w:spacing w:before="19"/>
        <w:rPr>
          <w:rStyle w:val="FontStyle14"/>
          <w:rFonts w:ascii="Calibri Light" w:hAnsi="Calibri Light" w:cs="Calibri Light"/>
          <w:u w:val="single"/>
        </w:rPr>
      </w:pPr>
    </w:p>
    <w:p w14:paraId="12024AAD" w14:textId="2FB8C4E4" w:rsidR="007B1361" w:rsidRPr="00E41F68" w:rsidRDefault="007B1361" w:rsidP="007B1361">
      <w:pPr>
        <w:pStyle w:val="Style4"/>
        <w:widowControl/>
        <w:spacing w:before="19"/>
        <w:rPr>
          <w:rStyle w:val="FontStyle14"/>
          <w:rFonts w:ascii="Calibri Light" w:hAnsi="Calibri Light" w:cs="Calibri Light"/>
        </w:rPr>
      </w:pPr>
      <w:r w:rsidRPr="00E41F68">
        <w:rPr>
          <w:rStyle w:val="FontStyle14"/>
          <w:rFonts w:ascii="Calibri Light" w:hAnsi="Calibri Light" w:cs="Calibri Light"/>
        </w:rPr>
        <w:t xml:space="preserve">1.1. DNEVNO ČIŠĆENJE </w:t>
      </w:r>
    </w:p>
    <w:p w14:paraId="7CF791E8"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pometanje i pranje PVC podova</w:t>
      </w:r>
    </w:p>
    <w:p w14:paraId="40A56C6D"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pometanje i pranje keramičkih podova</w:t>
      </w:r>
    </w:p>
    <w:p w14:paraId="253D6C7D"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pranje i dezinfekcija sanitarnih prostora – podova, zidne keramike, wc školjki, pisoara, umivaonika sa ogledalima i ostalog pripadajućeg inventara</w:t>
      </w:r>
    </w:p>
    <w:p w14:paraId="4077B78D"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pražnjenje koševa za smeće</w:t>
      </w:r>
    </w:p>
    <w:p w14:paraId="4BC96248"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brisanje prašine i pranje namještaja, vratiju, dovratnika, ograde stubišta, eksponata – pleksiglas vitrina</w:t>
      </w:r>
    </w:p>
    <w:p w14:paraId="07CC37A1"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pranje staklenih površina na ulaznim vratima</w:t>
      </w:r>
    </w:p>
    <w:p w14:paraId="407EDC4D"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brisanje inox zidnih obloga</w:t>
      </w:r>
    </w:p>
    <w:p w14:paraId="5DD65461"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čišćenje ulaza i pripadajuće javne površine ispred ulaza</w:t>
      </w:r>
    </w:p>
    <w:p w14:paraId="02700859"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usisavanje tapeciranih stolica u kino dvorani</w:t>
      </w:r>
    </w:p>
    <w:p w14:paraId="1EFD0285"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brisanje i dezinfekcija rukohvata na stolicama u kino dvorani</w:t>
      </w:r>
    </w:p>
    <w:p w14:paraId="6B566708"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brisanje stolica u holu kina</w:t>
      </w:r>
    </w:p>
    <w:p w14:paraId="6CBB9005"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usisavanje tepisona na stubištu kina</w:t>
      </w:r>
    </w:p>
    <w:p w14:paraId="7291023B"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pranje i dezinfekcija biljetarnice kina – inox površine i staklene pregrade</w:t>
      </w:r>
    </w:p>
    <w:p w14:paraId="400F795C" w14:textId="77777777" w:rsidR="007B1361" w:rsidRPr="00E41F68" w:rsidRDefault="007B1361" w:rsidP="007B1361">
      <w:pPr>
        <w:pStyle w:val="Style4"/>
        <w:widowControl/>
        <w:numPr>
          <w:ilvl w:val="0"/>
          <w:numId w:val="6"/>
        </w:numPr>
        <w:spacing w:before="19"/>
        <w:rPr>
          <w:rStyle w:val="FontStyle14"/>
          <w:rFonts w:ascii="Calibri Light" w:hAnsi="Calibri Light" w:cs="Calibri Light"/>
          <w:b w:val="0"/>
        </w:rPr>
      </w:pPr>
      <w:r w:rsidRPr="00E41F68">
        <w:rPr>
          <w:rStyle w:val="FontStyle14"/>
          <w:rFonts w:ascii="Calibri Light" w:hAnsi="Calibri Light" w:cs="Calibri Light"/>
          <w:b w:val="0"/>
        </w:rPr>
        <w:t>isključivo tijekom odvijanja Prosinca u Puli – čišćenje kućice Djeda Mraza</w:t>
      </w:r>
    </w:p>
    <w:p w14:paraId="2CAF95DD" w14:textId="77777777" w:rsidR="007B1361" w:rsidRPr="00E41F68" w:rsidRDefault="007B1361" w:rsidP="007B1361">
      <w:pPr>
        <w:pStyle w:val="Style4"/>
        <w:widowControl/>
        <w:spacing w:line="240" w:lineRule="exact"/>
        <w:rPr>
          <w:rFonts w:ascii="Calibri Light" w:hAnsi="Calibri Light" w:cs="Calibri Light"/>
          <w:sz w:val="20"/>
          <w:szCs w:val="20"/>
        </w:rPr>
      </w:pPr>
    </w:p>
    <w:p w14:paraId="60FC7A1E" w14:textId="77777777" w:rsidR="00F5648E" w:rsidRDefault="007B1361" w:rsidP="00F5648E">
      <w:pPr>
        <w:pStyle w:val="Style4"/>
        <w:widowControl/>
        <w:spacing w:before="34"/>
        <w:rPr>
          <w:rStyle w:val="FontStyle14"/>
          <w:rFonts w:ascii="Calibri Light" w:hAnsi="Calibri Light" w:cs="Calibri Light"/>
        </w:rPr>
      </w:pPr>
      <w:r w:rsidRPr="00E41F68">
        <w:rPr>
          <w:rStyle w:val="FontStyle14"/>
          <w:rFonts w:ascii="Calibri Light" w:hAnsi="Calibri Light" w:cs="Calibri Light"/>
        </w:rPr>
        <w:t xml:space="preserve">1.2. ČIŠĆENJE JEDNOM TJEDNO </w:t>
      </w:r>
    </w:p>
    <w:p w14:paraId="1E3E866C" w14:textId="083F885A" w:rsidR="007B1361" w:rsidRPr="00E41F68" w:rsidRDefault="00F5648E" w:rsidP="00F5648E">
      <w:pPr>
        <w:pStyle w:val="Style4"/>
        <w:widowControl/>
        <w:spacing w:before="34"/>
        <w:rPr>
          <w:rStyle w:val="FontStyle14"/>
          <w:rFonts w:ascii="Calibri Light" w:hAnsi="Calibri Light" w:cs="Calibri Light"/>
          <w:b w:val="0"/>
        </w:rPr>
      </w:pPr>
      <w:r>
        <w:rPr>
          <w:rStyle w:val="FontStyle14"/>
          <w:rFonts w:ascii="Calibri Light" w:hAnsi="Calibri Light" w:cs="Calibri Light"/>
        </w:rPr>
        <w:t xml:space="preserve">       -        </w:t>
      </w:r>
      <w:r w:rsidR="007B1361" w:rsidRPr="00E41F68">
        <w:rPr>
          <w:rStyle w:val="FontStyle14"/>
          <w:rFonts w:ascii="Calibri Light" w:hAnsi="Calibri Light" w:cs="Calibri Light"/>
          <w:b w:val="0"/>
        </w:rPr>
        <w:t>pranje svih staklenih površina,</w:t>
      </w:r>
    </w:p>
    <w:p w14:paraId="5FB7A696" w14:textId="77777777" w:rsidR="007B1361" w:rsidRPr="00E41F68" w:rsidRDefault="007B1361" w:rsidP="007B1361">
      <w:pPr>
        <w:pStyle w:val="Style4"/>
        <w:widowControl/>
        <w:numPr>
          <w:ilvl w:val="0"/>
          <w:numId w:val="6"/>
        </w:numPr>
        <w:spacing w:before="34"/>
        <w:rPr>
          <w:rStyle w:val="FontStyle14"/>
          <w:rFonts w:ascii="Calibri Light" w:hAnsi="Calibri Light" w:cs="Calibri Light"/>
          <w:b w:val="0"/>
        </w:rPr>
      </w:pPr>
      <w:r w:rsidRPr="00E41F68">
        <w:rPr>
          <w:rStyle w:val="FontStyle14"/>
          <w:rFonts w:ascii="Calibri Light" w:hAnsi="Calibri Light" w:cs="Calibri Light"/>
          <w:b w:val="0"/>
        </w:rPr>
        <w:t>brisanje panoa i reklamnih okvira</w:t>
      </w:r>
    </w:p>
    <w:p w14:paraId="237EC207" w14:textId="77777777" w:rsidR="007B1361" w:rsidRPr="00E41F68" w:rsidRDefault="007B1361" w:rsidP="007B1361">
      <w:pPr>
        <w:pStyle w:val="Style4"/>
        <w:widowControl/>
        <w:numPr>
          <w:ilvl w:val="0"/>
          <w:numId w:val="6"/>
        </w:numPr>
        <w:spacing w:before="34"/>
        <w:rPr>
          <w:rStyle w:val="FontStyle14"/>
          <w:rFonts w:ascii="Calibri Light" w:hAnsi="Calibri Light" w:cs="Calibri Light"/>
          <w:b w:val="0"/>
        </w:rPr>
      </w:pPr>
      <w:r w:rsidRPr="00E41F68">
        <w:rPr>
          <w:rStyle w:val="FontStyle14"/>
          <w:rFonts w:ascii="Calibri Light" w:hAnsi="Calibri Light" w:cs="Calibri Light"/>
          <w:b w:val="0"/>
        </w:rPr>
        <w:t>generalno čišćenje sanitarnih prostora</w:t>
      </w:r>
    </w:p>
    <w:p w14:paraId="50E651D8" w14:textId="77777777" w:rsidR="007B1361" w:rsidRPr="00E41F68" w:rsidRDefault="007B1361" w:rsidP="007B1361">
      <w:pPr>
        <w:pStyle w:val="Style4"/>
        <w:widowControl/>
        <w:numPr>
          <w:ilvl w:val="0"/>
          <w:numId w:val="6"/>
        </w:numPr>
        <w:spacing w:before="34"/>
        <w:rPr>
          <w:rStyle w:val="FontStyle14"/>
          <w:rFonts w:ascii="Calibri Light" w:hAnsi="Calibri Light" w:cs="Calibri Light"/>
          <w:b w:val="0"/>
        </w:rPr>
      </w:pPr>
      <w:r w:rsidRPr="00E41F68">
        <w:rPr>
          <w:rStyle w:val="FontStyle14"/>
          <w:rFonts w:ascii="Calibri Light" w:hAnsi="Calibri Light" w:cs="Calibri Light"/>
          <w:b w:val="0"/>
        </w:rPr>
        <w:t>pranje gornjih i bočnih ploha namještaja,</w:t>
      </w:r>
    </w:p>
    <w:p w14:paraId="2EDEBA5D" w14:textId="77777777" w:rsidR="007B1361" w:rsidRPr="00E41F68" w:rsidRDefault="007B1361" w:rsidP="007B1361">
      <w:pPr>
        <w:pStyle w:val="Style4"/>
        <w:widowControl/>
        <w:numPr>
          <w:ilvl w:val="0"/>
          <w:numId w:val="6"/>
        </w:numPr>
        <w:spacing w:before="34"/>
        <w:rPr>
          <w:rStyle w:val="FontStyle14"/>
          <w:rFonts w:ascii="Calibri Light" w:hAnsi="Calibri Light" w:cs="Calibri Light"/>
          <w:b w:val="0"/>
        </w:rPr>
      </w:pPr>
      <w:r w:rsidRPr="00E41F68">
        <w:rPr>
          <w:rStyle w:val="FontStyle14"/>
          <w:rFonts w:ascii="Calibri Light" w:hAnsi="Calibri Light" w:cs="Calibri Light"/>
          <w:b w:val="0"/>
        </w:rPr>
        <w:t>čišćenje ventilacijskih otvora</w:t>
      </w:r>
    </w:p>
    <w:p w14:paraId="31A05508" w14:textId="77777777" w:rsidR="007B1361" w:rsidRPr="00E41F68" w:rsidRDefault="007B1361" w:rsidP="007B1361">
      <w:pPr>
        <w:pStyle w:val="Style4"/>
        <w:widowControl/>
        <w:numPr>
          <w:ilvl w:val="0"/>
          <w:numId w:val="6"/>
        </w:numPr>
        <w:spacing w:before="34"/>
        <w:rPr>
          <w:rStyle w:val="FontStyle14"/>
          <w:rFonts w:ascii="Calibri Light" w:hAnsi="Calibri Light" w:cs="Calibri Light"/>
          <w:b w:val="0"/>
        </w:rPr>
      </w:pPr>
      <w:r w:rsidRPr="00E41F68">
        <w:rPr>
          <w:rStyle w:val="FontStyle14"/>
          <w:rFonts w:ascii="Calibri Light" w:hAnsi="Calibri Light" w:cs="Calibri Light"/>
          <w:b w:val="0"/>
        </w:rPr>
        <w:t>čišćenje utičnica i prekidača</w:t>
      </w:r>
    </w:p>
    <w:p w14:paraId="6EEAE62D" w14:textId="77777777" w:rsidR="007B1361" w:rsidRDefault="007B1361" w:rsidP="007B1361">
      <w:pPr>
        <w:pStyle w:val="Style4"/>
        <w:widowControl/>
        <w:numPr>
          <w:ilvl w:val="0"/>
          <w:numId w:val="6"/>
        </w:numPr>
        <w:spacing w:before="34"/>
        <w:rPr>
          <w:rStyle w:val="FontStyle14"/>
          <w:rFonts w:ascii="Calibri Light" w:hAnsi="Calibri Light" w:cs="Calibri Light"/>
          <w:b w:val="0"/>
        </w:rPr>
      </w:pPr>
      <w:r w:rsidRPr="00E41F68">
        <w:rPr>
          <w:rStyle w:val="FontStyle14"/>
          <w:rFonts w:ascii="Calibri Light" w:hAnsi="Calibri Light" w:cs="Calibri Light"/>
          <w:b w:val="0"/>
        </w:rPr>
        <w:t>čišćenje rasvjetnih tijela</w:t>
      </w:r>
    </w:p>
    <w:p w14:paraId="788873F4" w14:textId="77777777" w:rsidR="007B1361" w:rsidRPr="00E41F68" w:rsidRDefault="007B1361" w:rsidP="007B1361">
      <w:pPr>
        <w:pStyle w:val="Style4"/>
        <w:widowControl/>
        <w:spacing w:line="240" w:lineRule="exact"/>
        <w:rPr>
          <w:rFonts w:ascii="Calibri Light" w:hAnsi="Calibri Light" w:cs="Calibri Light"/>
          <w:sz w:val="20"/>
          <w:szCs w:val="20"/>
        </w:rPr>
      </w:pPr>
    </w:p>
    <w:p w14:paraId="25D553B9" w14:textId="77777777" w:rsidR="007B1361" w:rsidRPr="00E41F68" w:rsidRDefault="007B1361" w:rsidP="007B1361">
      <w:pPr>
        <w:pStyle w:val="Style4"/>
        <w:widowControl/>
        <w:spacing w:before="19"/>
        <w:rPr>
          <w:rStyle w:val="FontStyle14"/>
          <w:rFonts w:ascii="Calibri Light" w:hAnsi="Calibri Light" w:cs="Calibri Light"/>
        </w:rPr>
      </w:pPr>
    </w:p>
    <w:p w14:paraId="03F9B242" w14:textId="32C4390A" w:rsidR="007B1361" w:rsidRPr="00E41F68" w:rsidRDefault="007B1361" w:rsidP="007B1361">
      <w:pPr>
        <w:pStyle w:val="Style4"/>
        <w:widowControl/>
        <w:spacing w:before="19"/>
        <w:rPr>
          <w:rStyle w:val="FontStyle14"/>
          <w:rFonts w:ascii="Calibri Light" w:hAnsi="Calibri Light" w:cs="Calibri Light"/>
          <w:u w:val="single"/>
        </w:rPr>
      </w:pPr>
      <w:r w:rsidRPr="00E41F68">
        <w:rPr>
          <w:rStyle w:val="FontStyle14"/>
          <w:rFonts w:ascii="Calibri Light" w:hAnsi="Calibri Light" w:cs="Calibri Light"/>
          <w:color w:val="FFFFFF"/>
          <w:shd w:val="clear" w:color="auto" w:fill="808080"/>
        </w:rPr>
        <w:t>2. POVREMENO ČIŠĆENJE</w:t>
      </w:r>
      <w:r w:rsidRPr="00E41F68">
        <w:rPr>
          <w:rStyle w:val="FontStyle14"/>
          <w:rFonts w:ascii="Calibri Light" w:hAnsi="Calibri Light" w:cs="Calibri Light"/>
        </w:rPr>
        <w:t xml:space="preserve"> </w:t>
      </w:r>
    </w:p>
    <w:p w14:paraId="1D383D7C" w14:textId="77777777" w:rsidR="007B1361" w:rsidRPr="00E41F68" w:rsidRDefault="007B1361" w:rsidP="007B1361">
      <w:pPr>
        <w:pStyle w:val="Style4"/>
        <w:widowControl/>
        <w:spacing w:before="19"/>
        <w:rPr>
          <w:rStyle w:val="FontStyle14"/>
          <w:rFonts w:ascii="Calibri Light" w:hAnsi="Calibri Light" w:cs="Calibri Light"/>
          <w:u w:val="single"/>
        </w:rPr>
      </w:pPr>
    </w:p>
    <w:p w14:paraId="119B77AB" w14:textId="77777777" w:rsidR="007B1361" w:rsidRPr="00E41F68" w:rsidRDefault="007B1361" w:rsidP="007B1361">
      <w:pPr>
        <w:pStyle w:val="Style4"/>
        <w:widowControl/>
        <w:spacing w:before="34"/>
        <w:rPr>
          <w:rStyle w:val="FontStyle14"/>
          <w:rFonts w:ascii="Calibri Light" w:hAnsi="Calibri Light" w:cs="Calibri Light"/>
        </w:rPr>
      </w:pPr>
      <w:r w:rsidRPr="00E41F68">
        <w:rPr>
          <w:rStyle w:val="FontStyle14"/>
          <w:rFonts w:ascii="Calibri Light" w:hAnsi="Calibri Light" w:cs="Calibri Light"/>
        </w:rPr>
        <w:t>2.1. ČIŠĆENJE 1 X MJESEČNO:</w:t>
      </w:r>
    </w:p>
    <w:p w14:paraId="144AA8C0" w14:textId="77777777" w:rsidR="007B1361" w:rsidRDefault="007B1361" w:rsidP="007B1361">
      <w:pPr>
        <w:pStyle w:val="Style4"/>
        <w:widowControl/>
        <w:spacing w:before="34"/>
        <w:rPr>
          <w:rStyle w:val="FontStyle14"/>
          <w:rFonts w:ascii="Calibri Light" w:hAnsi="Calibri Light" w:cs="Calibri Light"/>
          <w:b w:val="0"/>
        </w:rPr>
      </w:pPr>
      <w:r w:rsidRPr="00E41F68">
        <w:rPr>
          <w:rStyle w:val="FontStyle14"/>
          <w:rFonts w:ascii="Calibri Light" w:hAnsi="Calibri Light" w:cs="Calibri Light"/>
          <w:b w:val="0"/>
        </w:rPr>
        <w:t>- čišćenje strojarnice, kotlovnice i prostora iza platna</w:t>
      </w:r>
    </w:p>
    <w:p w14:paraId="06CAD3D9" w14:textId="77777777" w:rsidR="007B1361" w:rsidRPr="00E41F68" w:rsidRDefault="007B1361" w:rsidP="007B1361">
      <w:pPr>
        <w:pStyle w:val="Style4"/>
        <w:widowControl/>
        <w:spacing w:before="34"/>
        <w:rPr>
          <w:rStyle w:val="FontStyle14"/>
          <w:rFonts w:ascii="Calibri Light" w:hAnsi="Calibri Light" w:cs="Calibri Light"/>
        </w:rPr>
      </w:pPr>
    </w:p>
    <w:p w14:paraId="2E2DE35B" w14:textId="77777777" w:rsidR="007B1361" w:rsidRPr="00C24A13" w:rsidRDefault="007B1361" w:rsidP="007B1361">
      <w:pPr>
        <w:pStyle w:val="Style4"/>
        <w:widowControl/>
        <w:spacing w:before="34"/>
        <w:rPr>
          <w:rStyle w:val="FontStyle14"/>
          <w:rFonts w:ascii="Calibri Light" w:hAnsi="Calibri Light" w:cs="Calibri Light"/>
        </w:rPr>
      </w:pPr>
      <w:r w:rsidRPr="00C24A13">
        <w:rPr>
          <w:rStyle w:val="FontStyle14"/>
          <w:rFonts w:ascii="Calibri Light" w:hAnsi="Calibri Light" w:cs="Calibri Light"/>
        </w:rPr>
        <w:t>2.2. ČIŠĆENJE KVARTALNO:</w:t>
      </w:r>
    </w:p>
    <w:p w14:paraId="3177E464" w14:textId="77777777" w:rsidR="007B1361" w:rsidRDefault="007B1361" w:rsidP="007B1361">
      <w:pPr>
        <w:pStyle w:val="Style4"/>
        <w:widowControl/>
        <w:spacing w:before="34"/>
        <w:rPr>
          <w:rStyle w:val="FontStyle14"/>
          <w:rFonts w:ascii="Calibri Light" w:hAnsi="Calibri Light" w:cs="Calibri Light"/>
          <w:b w:val="0"/>
        </w:rPr>
      </w:pPr>
      <w:r w:rsidRPr="00C24A13">
        <w:rPr>
          <w:rStyle w:val="FontStyle14"/>
          <w:rFonts w:ascii="Calibri Light" w:hAnsi="Calibri Light" w:cs="Calibri Light"/>
          <w:b w:val="0"/>
        </w:rPr>
        <w:t>- strojno pranje tepisona na stubištu kina – ekstrakcijsko pranje</w:t>
      </w:r>
    </w:p>
    <w:p w14:paraId="07BE3B19" w14:textId="77777777" w:rsidR="007B1361" w:rsidRPr="00E41F68" w:rsidRDefault="007B1361" w:rsidP="007B1361">
      <w:pPr>
        <w:pStyle w:val="Style5"/>
        <w:widowControl/>
        <w:tabs>
          <w:tab w:val="left" w:pos="720"/>
        </w:tabs>
        <w:spacing w:line="264" w:lineRule="exact"/>
        <w:ind w:left="360" w:firstLine="0"/>
        <w:jc w:val="center"/>
        <w:rPr>
          <w:rStyle w:val="FontStyle15"/>
          <w:rFonts w:ascii="Calibri Light" w:hAnsi="Calibri Light" w:cs="Calibri Light"/>
        </w:rPr>
      </w:pPr>
    </w:p>
    <w:p w14:paraId="27EDD51F" w14:textId="77777777" w:rsidR="007B1361" w:rsidRPr="00E41F68" w:rsidRDefault="007B1361" w:rsidP="007B1361">
      <w:pPr>
        <w:pStyle w:val="Style4"/>
        <w:widowControl/>
        <w:spacing w:before="48"/>
        <w:rPr>
          <w:rStyle w:val="FontStyle14"/>
          <w:rFonts w:ascii="Calibri Light" w:hAnsi="Calibri Light" w:cs="Calibri Light"/>
          <w:b w:val="0"/>
        </w:rPr>
      </w:pPr>
      <w:r w:rsidRPr="00E41F68">
        <w:rPr>
          <w:rStyle w:val="FontStyle14"/>
          <w:rFonts w:ascii="Calibri Light" w:hAnsi="Calibri Light" w:cs="Calibri Light"/>
        </w:rPr>
        <w:t>2.3. ČIŠĆENJE 1 x GODIŠNJE:</w:t>
      </w:r>
      <w:r w:rsidRPr="00E41F68">
        <w:rPr>
          <w:rStyle w:val="FontStyle14"/>
          <w:rFonts w:ascii="Calibri Light" w:hAnsi="Calibri Light" w:cs="Calibri Light"/>
          <w:b w:val="0"/>
        </w:rPr>
        <w:t xml:space="preserve"> </w:t>
      </w:r>
    </w:p>
    <w:p w14:paraId="6A15D216" w14:textId="77777777" w:rsidR="007B1361" w:rsidRPr="00E41F68" w:rsidRDefault="007B1361" w:rsidP="007B1361">
      <w:pPr>
        <w:pStyle w:val="Style4"/>
        <w:widowControl/>
        <w:spacing w:before="48"/>
        <w:rPr>
          <w:rStyle w:val="FontStyle14"/>
          <w:rFonts w:ascii="Calibri Light" w:hAnsi="Calibri Light" w:cs="Calibri Light"/>
          <w:b w:val="0"/>
        </w:rPr>
      </w:pPr>
      <w:r w:rsidRPr="00E41F68">
        <w:rPr>
          <w:rStyle w:val="FontStyle14"/>
          <w:rFonts w:ascii="Calibri Light" w:hAnsi="Calibri Light" w:cs="Calibri Light"/>
          <w:b w:val="0"/>
        </w:rPr>
        <w:t>- pranje tapeciranih stolica u kino dvorani, tijekom ljetnih mjeseci</w:t>
      </w:r>
    </w:p>
    <w:p w14:paraId="62298F4D" w14:textId="77777777" w:rsidR="007B1361" w:rsidRPr="00E41F68" w:rsidRDefault="007B1361" w:rsidP="007B1361">
      <w:pPr>
        <w:pStyle w:val="Style4"/>
        <w:widowControl/>
        <w:spacing w:before="48"/>
        <w:rPr>
          <w:rStyle w:val="FontStyle14"/>
          <w:rFonts w:ascii="Calibri Light" w:hAnsi="Calibri Light" w:cs="Calibri Light"/>
        </w:rPr>
      </w:pPr>
      <w:r w:rsidRPr="00E41F68">
        <w:rPr>
          <w:rStyle w:val="FontStyle14"/>
          <w:rFonts w:ascii="Calibri Light" w:hAnsi="Calibri Light" w:cs="Calibri Light"/>
          <w:b w:val="0"/>
        </w:rPr>
        <w:t>- strojno pranje i impregnacija svih pvc podnih obloga zaštitnim protukliznim voskom nanešenim u dva sloja</w:t>
      </w:r>
    </w:p>
    <w:p w14:paraId="6F6B59BB" w14:textId="77777777" w:rsidR="0011118C" w:rsidRDefault="0011118C" w:rsidP="007B1361">
      <w:pPr>
        <w:pStyle w:val="Default"/>
        <w:ind w:right="72"/>
        <w:rPr>
          <w:rFonts w:asciiTheme="majorHAnsi" w:hAnsiTheme="majorHAnsi"/>
          <w:b/>
          <w:u w:val="single"/>
        </w:rPr>
      </w:pPr>
    </w:p>
    <w:p w14:paraId="045E5632" w14:textId="77777777" w:rsidR="007B1361" w:rsidRDefault="007B1361" w:rsidP="007B1361">
      <w:pPr>
        <w:pStyle w:val="Default"/>
        <w:ind w:right="72"/>
        <w:rPr>
          <w:rFonts w:asciiTheme="majorHAnsi" w:hAnsiTheme="majorHAnsi"/>
          <w:b/>
          <w:u w:val="single"/>
        </w:rPr>
      </w:pPr>
    </w:p>
    <w:p w14:paraId="321D6800" w14:textId="77777777" w:rsidR="007B1361" w:rsidRPr="00080997" w:rsidRDefault="007B1361" w:rsidP="007B1361">
      <w:pPr>
        <w:pStyle w:val="Default"/>
        <w:ind w:right="72"/>
        <w:rPr>
          <w:rFonts w:asciiTheme="majorHAnsi" w:hAnsiTheme="majorHAnsi"/>
          <w:b/>
          <w:sz w:val="22"/>
          <w:szCs w:val="22"/>
          <w:u w:val="single"/>
        </w:rPr>
      </w:pPr>
    </w:p>
    <w:p w14:paraId="5FBC1107" w14:textId="77777777" w:rsidR="008A10EE" w:rsidRPr="00080997" w:rsidRDefault="008A10EE" w:rsidP="008A10EE">
      <w:pPr>
        <w:pStyle w:val="Style4"/>
        <w:widowControl/>
        <w:spacing w:before="48"/>
        <w:rPr>
          <w:rStyle w:val="FontStyle14"/>
          <w:rFonts w:ascii="Calibri Light" w:hAnsi="Calibri Light" w:cs="Calibri Light"/>
          <w:sz w:val="22"/>
          <w:szCs w:val="22"/>
          <w:lang w:val="en-GB" w:eastAsia="en-US"/>
        </w:rPr>
      </w:pPr>
      <w:r w:rsidRPr="00080997">
        <w:rPr>
          <w:rStyle w:val="FontStyle14"/>
          <w:rFonts w:ascii="Calibri Light" w:hAnsi="Calibri Light" w:cs="Calibri Light"/>
          <w:sz w:val="22"/>
          <w:szCs w:val="22"/>
          <w:lang w:val="en-GB" w:eastAsia="en-US"/>
        </w:rPr>
        <w:t>II PLAN, RASPORED I DINAMIKA DNEVNOG ČIŠĆENJA</w:t>
      </w:r>
    </w:p>
    <w:p w14:paraId="2D2B8571" w14:textId="77777777" w:rsidR="00F7035A" w:rsidRDefault="00F7035A" w:rsidP="007B1361">
      <w:pPr>
        <w:pStyle w:val="Default"/>
        <w:ind w:right="72"/>
        <w:rPr>
          <w:rFonts w:asciiTheme="majorHAnsi" w:hAnsiTheme="majorHAnsi"/>
          <w:b/>
          <w:u w:val="single"/>
        </w:rPr>
      </w:pPr>
    </w:p>
    <w:p w14:paraId="79AB17CA" w14:textId="77777777" w:rsidR="007B1361" w:rsidRDefault="007B1361" w:rsidP="007B1361">
      <w:pPr>
        <w:pStyle w:val="Default"/>
        <w:ind w:right="72"/>
        <w:rPr>
          <w:rFonts w:asciiTheme="majorHAnsi" w:hAnsiTheme="majorHAnsi"/>
          <w:b/>
          <w:u w:val="single"/>
        </w:rPr>
      </w:pPr>
    </w:p>
    <w:p w14:paraId="656B73AC" w14:textId="77777777" w:rsidR="008A10EE" w:rsidRDefault="008A10EE" w:rsidP="007B1361">
      <w:pPr>
        <w:pStyle w:val="Style4"/>
        <w:widowControl/>
        <w:spacing w:before="48"/>
        <w:rPr>
          <w:rStyle w:val="FontStyle14"/>
          <w:rFonts w:ascii="Calibri Light" w:hAnsi="Calibri Light" w:cs="Calibri Light"/>
          <w:lang w:val="en-GB" w:eastAsia="en-US"/>
        </w:rPr>
      </w:pPr>
    </w:p>
    <w:p w14:paraId="0D57D71F" w14:textId="77777777" w:rsidR="007B1361" w:rsidRDefault="007B1361" w:rsidP="007B1361">
      <w:pPr>
        <w:pStyle w:val="Default"/>
        <w:ind w:right="72"/>
        <w:rPr>
          <w:rFonts w:asciiTheme="majorHAnsi" w:hAnsiTheme="majorHAnsi"/>
          <w:b/>
          <w:u w:val="single"/>
        </w:rPr>
      </w:pPr>
    </w:p>
    <w:tbl>
      <w:tblPr>
        <w:tblpPr w:leftFromText="180" w:rightFromText="180" w:vertAnchor="page" w:horzAnchor="margin" w:tblpXSpec="center" w:tblpY="1825"/>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3200"/>
        <w:gridCol w:w="1059"/>
        <w:gridCol w:w="5822"/>
      </w:tblGrid>
      <w:tr w:rsidR="003A0083" w:rsidRPr="007B1361" w14:paraId="38C2CAC9" w14:textId="77777777" w:rsidTr="003A0083">
        <w:tc>
          <w:tcPr>
            <w:tcW w:w="0" w:type="auto"/>
            <w:tcBorders>
              <w:bottom w:val="single" w:sz="4" w:space="0" w:color="auto"/>
            </w:tcBorders>
            <w:shd w:val="clear" w:color="auto" w:fill="auto"/>
          </w:tcPr>
          <w:p w14:paraId="7DE47349"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sz w:val="20"/>
                <w:szCs w:val="20"/>
                <w:lang w:eastAsia="hr-HR"/>
              </w:rPr>
            </w:pPr>
            <w:r w:rsidRPr="007B1361">
              <w:rPr>
                <w:rFonts w:ascii="Calibri Light" w:hAnsi="Calibri Light" w:cs="Calibri Light"/>
                <w:sz w:val="20"/>
                <w:szCs w:val="20"/>
                <w:lang w:eastAsia="hr-HR"/>
              </w:rPr>
              <w:t>Rbr.</w:t>
            </w:r>
          </w:p>
        </w:tc>
        <w:tc>
          <w:tcPr>
            <w:tcW w:w="3200" w:type="dxa"/>
            <w:tcBorders>
              <w:bottom w:val="single" w:sz="4" w:space="0" w:color="auto"/>
            </w:tcBorders>
            <w:shd w:val="clear" w:color="auto" w:fill="auto"/>
          </w:tcPr>
          <w:p w14:paraId="4027AC1C"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sz w:val="20"/>
                <w:szCs w:val="20"/>
                <w:lang w:eastAsia="hr-HR"/>
              </w:rPr>
            </w:pPr>
            <w:r w:rsidRPr="007B1361">
              <w:rPr>
                <w:rFonts w:ascii="Calibri Light" w:hAnsi="Calibri Light" w:cs="Calibri Light"/>
                <w:sz w:val="20"/>
                <w:szCs w:val="20"/>
                <w:lang w:eastAsia="hr-HR"/>
              </w:rPr>
              <w:t>Naziv prostora</w:t>
            </w:r>
          </w:p>
        </w:tc>
        <w:tc>
          <w:tcPr>
            <w:tcW w:w="0" w:type="auto"/>
            <w:tcBorders>
              <w:bottom w:val="single" w:sz="4" w:space="0" w:color="auto"/>
            </w:tcBorders>
            <w:shd w:val="clear" w:color="auto" w:fill="auto"/>
          </w:tcPr>
          <w:p w14:paraId="4D0279ED"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sz w:val="20"/>
                <w:szCs w:val="20"/>
                <w:lang w:eastAsia="hr-HR"/>
              </w:rPr>
            </w:pPr>
            <w:r w:rsidRPr="007B1361">
              <w:rPr>
                <w:rFonts w:ascii="Calibri Light" w:hAnsi="Calibri Light" w:cs="Calibri Light"/>
                <w:sz w:val="20"/>
                <w:szCs w:val="20"/>
                <w:lang w:eastAsia="hr-HR"/>
              </w:rPr>
              <w:t>Površina u m²</w:t>
            </w:r>
          </w:p>
        </w:tc>
        <w:tc>
          <w:tcPr>
            <w:tcW w:w="5822" w:type="dxa"/>
            <w:tcBorders>
              <w:bottom w:val="single" w:sz="4" w:space="0" w:color="auto"/>
            </w:tcBorders>
            <w:shd w:val="clear" w:color="auto" w:fill="auto"/>
          </w:tcPr>
          <w:p w14:paraId="730C4512" w14:textId="77777777" w:rsidR="003A0083" w:rsidRPr="007B1361" w:rsidRDefault="003A0083" w:rsidP="003A0083">
            <w:pPr>
              <w:widowControl w:val="0"/>
              <w:autoSpaceDE w:val="0"/>
              <w:autoSpaceDN w:val="0"/>
              <w:adjustRightInd w:val="0"/>
              <w:spacing w:after="0" w:line="240" w:lineRule="auto"/>
              <w:ind w:left="720"/>
              <w:rPr>
                <w:rFonts w:ascii="Calibri Light" w:hAnsi="Calibri Light" w:cs="Calibri Light"/>
                <w:sz w:val="20"/>
                <w:szCs w:val="20"/>
                <w:lang w:eastAsia="hr-HR"/>
              </w:rPr>
            </w:pPr>
            <w:r w:rsidRPr="007B1361">
              <w:rPr>
                <w:rFonts w:ascii="Calibri Light" w:hAnsi="Calibri Light" w:cs="Calibri Light"/>
                <w:sz w:val="20"/>
                <w:szCs w:val="20"/>
                <w:lang w:eastAsia="hr-HR"/>
              </w:rPr>
              <w:t>Dinamika čišćenja</w:t>
            </w:r>
          </w:p>
        </w:tc>
      </w:tr>
      <w:tr w:rsidR="003A0083" w:rsidRPr="007B1361" w14:paraId="65BDB6E1" w14:textId="77777777" w:rsidTr="003A0083">
        <w:tc>
          <w:tcPr>
            <w:tcW w:w="0" w:type="auto"/>
            <w:shd w:val="clear" w:color="auto" w:fill="A6A6A6"/>
          </w:tcPr>
          <w:p w14:paraId="23EA559E"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color w:val="FFFFFF"/>
                <w:sz w:val="20"/>
                <w:szCs w:val="20"/>
                <w:lang w:eastAsia="hr-HR"/>
              </w:rPr>
            </w:pPr>
          </w:p>
          <w:p w14:paraId="6FE344A5"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color w:val="FFFFFF"/>
                <w:sz w:val="20"/>
                <w:szCs w:val="20"/>
                <w:lang w:eastAsia="hr-HR"/>
              </w:rPr>
            </w:pPr>
            <w:r w:rsidRPr="007B1361">
              <w:rPr>
                <w:rFonts w:ascii="Calibri Light" w:hAnsi="Calibri Light" w:cs="Calibri Light"/>
                <w:b/>
                <w:color w:val="FFFFFF"/>
                <w:sz w:val="20"/>
                <w:szCs w:val="20"/>
                <w:lang w:eastAsia="hr-HR"/>
              </w:rPr>
              <w:t>I</w:t>
            </w:r>
          </w:p>
        </w:tc>
        <w:tc>
          <w:tcPr>
            <w:tcW w:w="3200" w:type="dxa"/>
            <w:shd w:val="clear" w:color="auto" w:fill="A6A6A6"/>
          </w:tcPr>
          <w:p w14:paraId="7CCD5B42"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color w:val="FFFFFF"/>
                <w:sz w:val="20"/>
                <w:szCs w:val="20"/>
                <w:lang w:eastAsia="hr-HR"/>
              </w:rPr>
            </w:pPr>
          </w:p>
          <w:p w14:paraId="6D32F3C7"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color w:val="FFFFFF"/>
                <w:sz w:val="20"/>
                <w:szCs w:val="20"/>
                <w:lang w:eastAsia="hr-HR"/>
              </w:rPr>
            </w:pPr>
            <w:r w:rsidRPr="007B1361">
              <w:rPr>
                <w:rFonts w:ascii="Calibri Light" w:hAnsi="Calibri Light" w:cs="Calibri Light"/>
                <w:b/>
                <w:color w:val="FFFFFF"/>
                <w:sz w:val="20"/>
                <w:szCs w:val="20"/>
                <w:lang w:eastAsia="hr-HR"/>
              </w:rPr>
              <w:t>KINO VALLI, Giardini 1, Pula</w:t>
            </w:r>
          </w:p>
        </w:tc>
        <w:tc>
          <w:tcPr>
            <w:tcW w:w="0" w:type="auto"/>
            <w:shd w:val="clear" w:color="auto" w:fill="A6A6A6"/>
          </w:tcPr>
          <w:p w14:paraId="56BEFC6C"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color w:val="FFFFFF"/>
                <w:sz w:val="20"/>
                <w:szCs w:val="20"/>
                <w:lang w:eastAsia="hr-HR"/>
              </w:rPr>
            </w:pPr>
          </w:p>
        </w:tc>
        <w:tc>
          <w:tcPr>
            <w:tcW w:w="5822" w:type="dxa"/>
            <w:shd w:val="clear" w:color="auto" w:fill="A6A6A6"/>
          </w:tcPr>
          <w:p w14:paraId="77E6A10F" w14:textId="77777777" w:rsidR="003A0083" w:rsidRPr="007B1361" w:rsidRDefault="003A0083" w:rsidP="003A0083">
            <w:pPr>
              <w:widowControl w:val="0"/>
              <w:autoSpaceDE w:val="0"/>
              <w:autoSpaceDN w:val="0"/>
              <w:adjustRightInd w:val="0"/>
              <w:spacing w:after="0" w:line="240" w:lineRule="auto"/>
              <w:jc w:val="both"/>
              <w:rPr>
                <w:rFonts w:ascii="Calibri Light" w:hAnsi="Calibri Light" w:cs="Calibri Light"/>
                <w:color w:val="FFFFFF"/>
                <w:sz w:val="20"/>
                <w:szCs w:val="20"/>
                <w:lang w:eastAsia="hr-HR"/>
              </w:rPr>
            </w:pPr>
          </w:p>
        </w:tc>
      </w:tr>
      <w:tr w:rsidR="003A0083" w:rsidRPr="007B1361" w14:paraId="4051CE75" w14:textId="77777777" w:rsidTr="003A0083">
        <w:trPr>
          <w:trHeight w:val="601"/>
        </w:trPr>
        <w:tc>
          <w:tcPr>
            <w:tcW w:w="0" w:type="auto"/>
            <w:shd w:val="clear" w:color="auto" w:fill="auto"/>
          </w:tcPr>
          <w:p w14:paraId="3A1DCE73"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p>
          <w:p w14:paraId="2485DD28"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r w:rsidRPr="007B1361">
              <w:rPr>
                <w:rFonts w:ascii="Calibri Light" w:hAnsi="Calibri Light" w:cs="Calibri Light"/>
                <w:b/>
                <w:sz w:val="20"/>
                <w:szCs w:val="20"/>
                <w:lang w:eastAsia="hr-HR"/>
              </w:rPr>
              <w:t>1.</w:t>
            </w:r>
          </w:p>
        </w:tc>
        <w:tc>
          <w:tcPr>
            <w:tcW w:w="3200" w:type="dxa"/>
            <w:shd w:val="clear" w:color="auto" w:fill="auto"/>
          </w:tcPr>
          <w:p w14:paraId="3E821708"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p>
          <w:p w14:paraId="1FBA5D08"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r w:rsidRPr="007B1361">
              <w:rPr>
                <w:rFonts w:ascii="Calibri Light" w:hAnsi="Calibri Light" w:cs="Calibri Light"/>
                <w:b/>
                <w:sz w:val="20"/>
                <w:szCs w:val="20"/>
                <w:lang w:eastAsia="hr-HR"/>
              </w:rPr>
              <w:t xml:space="preserve">ULAZ U KINO </w:t>
            </w:r>
          </w:p>
          <w:p w14:paraId="4B8FCE8D"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r w:rsidRPr="007B1361">
              <w:rPr>
                <w:rFonts w:ascii="Calibri Light" w:hAnsi="Calibri Light" w:cs="Calibri Light"/>
                <w:b/>
                <w:sz w:val="20"/>
                <w:szCs w:val="20"/>
                <w:lang w:eastAsia="hr-HR"/>
              </w:rPr>
              <w:t>SA STUBIŠTEM I HOLOM</w:t>
            </w:r>
          </w:p>
        </w:tc>
        <w:tc>
          <w:tcPr>
            <w:tcW w:w="0" w:type="auto"/>
            <w:shd w:val="clear" w:color="auto" w:fill="auto"/>
          </w:tcPr>
          <w:p w14:paraId="66F3DE79" w14:textId="77777777" w:rsidR="003A0083" w:rsidRPr="007B1361" w:rsidRDefault="003A0083" w:rsidP="003A0083">
            <w:pPr>
              <w:widowControl w:val="0"/>
              <w:autoSpaceDE w:val="0"/>
              <w:autoSpaceDN w:val="0"/>
              <w:adjustRightInd w:val="0"/>
              <w:spacing w:after="0" w:line="240" w:lineRule="auto"/>
              <w:jc w:val="right"/>
              <w:rPr>
                <w:rFonts w:ascii="Calibri Light" w:hAnsi="Calibri Light" w:cs="Calibri Light"/>
                <w:sz w:val="20"/>
                <w:szCs w:val="20"/>
                <w:lang w:eastAsia="hr-HR"/>
              </w:rPr>
            </w:pPr>
          </w:p>
          <w:p w14:paraId="34AAAD56" w14:textId="77777777" w:rsidR="003A0083" w:rsidRPr="007B1361" w:rsidRDefault="003A0083" w:rsidP="003A0083">
            <w:pPr>
              <w:widowControl w:val="0"/>
              <w:autoSpaceDE w:val="0"/>
              <w:autoSpaceDN w:val="0"/>
              <w:adjustRightInd w:val="0"/>
              <w:spacing w:after="0" w:line="240" w:lineRule="auto"/>
              <w:jc w:val="right"/>
              <w:rPr>
                <w:rFonts w:ascii="Calibri Light" w:hAnsi="Calibri Light" w:cs="Calibri Light"/>
                <w:sz w:val="20"/>
                <w:szCs w:val="20"/>
                <w:lang w:eastAsia="hr-HR"/>
              </w:rPr>
            </w:pPr>
            <w:r w:rsidRPr="007B1361">
              <w:rPr>
                <w:rFonts w:ascii="Calibri Light" w:hAnsi="Calibri Light" w:cs="Calibri Light"/>
                <w:sz w:val="20"/>
                <w:szCs w:val="20"/>
                <w:lang w:eastAsia="hr-HR"/>
              </w:rPr>
              <w:t>345</w:t>
            </w:r>
          </w:p>
        </w:tc>
        <w:tc>
          <w:tcPr>
            <w:tcW w:w="5822" w:type="dxa"/>
            <w:vMerge w:val="restart"/>
            <w:shd w:val="clear" w:color="auto" w:fill="auto"/>
          </w:tcPr>
          <w:p w14:paraId="12C88CDE" w14:textId="77777777" w:rsidR="003A0083" w:rsidRPr="007B1361" w:rsidRDefault="003A0083" w:rsidP="003A0083">
            <w:pPr>
              <w:widowControl w:val="0"/>
              <w:autoSpaceDE w:val="0"/>
              <w:autoSpaceDN w:val="0"/>
              <w:adjustRightInd w:val="0"/>
              <w:spacing w:after="0" w:line="240" w:lineRule="auto"/>
              <w:ind w:left="94"/>
              <w:jc w:val="both"/>
              <w:rPr>
                <w:rFonts w:ascii="Calibri Light" w:hAnsi="Calibri Light" w:cs="Calibri Light"/>
                <w:sz w:val="20"/>
                <w:szCs w:val="20"/>
                <w:lang w:eastAsia="hr-HR"/>
              </w:rPr>
            </w:pPr>
          </w:p>
          <w:p w14:paraId="32D0E535" w14:textId="77777777" w:rsidR="003A0083" w:rsidRPr="007B1361" w:rsidRDefault="003A0083" w:rsidP="003A0083">
            <w:pPr>
              <w:widowControl w:val="0"/>
              <w:autoSpaceDE w:val="0"/>
              <w:autoSpaceDN w:val="0"/>
              <w:adjustRightInd w:val="0"/>
              <w:spacing w:after="0" w:line="240" w:lineRule="auto"/>
              <w:ind w:right="-1383"/>
              <w:jc w:val="both"/>
              <w:rPr>
                <w:rFonts w:ascii="Calibri Light" w:hAnsi="Calibri Light" w:cs="Calibri Light"/>
                <w:sz w:val="20"/>
                <w:szCs w:val="20"/>
                <w:lang w:eastAsia="hr-HR"/>
              </w:rPr>
            </w:pPr>
          </w:p>
          <w:p w14:paraId="12F603D0" w14:textId="77777777" w:rsidR="003A0083" w:rsidRPr="007B1361" w:rsidRDefault="003A0083" w:rsidP="003A0083">
            <w:pPr>
              <w:widowControl w:val="0"/>
              <w:autoSpaceDE w:val="0"/>
              <w:autoSpaceDN w:val="0"/>
              <w:adjustRightInd w:val="0"/>
              <w:spacing w:after="0" w:line="240" w:lineRule="auto"/>
              <w:ind w:left="720" w:right="-1383"/>
              <w:jc w:val="both"/>
              <w:rPr>
                <w:rFonts w:ascii="Calibri Light" w:hAnsi="Calibri Light" w:cs="Calibri Light"/>
                <w:sz w:val="20"/>
                <w:szCs w:val="20"/>
                <w:lang w:eastAsia="hr-HR"/>
              </w:rPr>
            </w:pPr>
            <w:r w:rsidRPr="007B1361">
              <w:rPr>
                <w:rFonts w:ascii="Calibri Light" w:hAnsi="Calibri Light" w:cs="Calibri Light"/>
                <w:b/>
                <w:sz w:val="20"/>
                <w:szCs w:val="20"/>
                <w:lang w:eastAsia="hr-HR"/>
              </w:rPr>
              <w:t>Svakoga dana,  u periodu od 8 do 12 sati</w:t>
            </w:r>
          </w:p>
          <w:p w14:paraId="02FD0913" w14:textId="77777777" w:rsidR="003A0083" w:rsidRPr="007B1361" w:rsidRDefault="003A0083" w:rsidP="003A0083">
            <w:pPr>
              <w:widowControl w:val="0"/>
              <w:autoSpaceDE w:val="0"/>
              <w:autoSpaceDN w:val="0"/>
              <w:adjustRightInd w:val="0"/>
              <w:spacing w:after="0" w:line="240" w:lineRule="auto"/>
              <w:ind w:left="720" w:right="-1383"/>
              <w:jc w:val="both"/>
              <w:rPr>
                <w:rFonts w:ascii="Calibri Light" w:hAnsi="Calibri Light" w:cs="Calibri Light"/>
                <w:sz w:val="20"/>
                <w:szCs w:val="20"/>
                <w:lang w:eastAsia="hr-HR"/>
              </w:rPr>
            </w:pPr>
          </w:p>
        </w:tc>
      </w:tr>
      <w:tr w:rsidR="003A0083" w:rsidRPr="007B1361" w14:paraId="589E61F7" w14:textId="77777777" w:rsidTr="003A0083">
        <w:tc>
          <w:tcPr>
            <w:tcW w:w="0" w:type="auto"/>
            <w:shd w:val="clear" w:color="auto" w:fill="auto"/>
          </w:tcPr>
          <w:p w14:paraId="1D6A2CF5"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p>
          <w:p w14:paraId="0D4B844E"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r w:rsidRPr="007B1361">
              <w:rPr>
                <w:rFonts w:ascii="Calibri Light" w:hAnsi="Calibri Light" w:cs="Calibri Light"/>
                <w:b/>
                <w:sz w:val="20"/>
                <w:szCs w:val="20"/>
                <w:lang w:eastAsia="hr-HR"/>
              </w:rPr>
              <w:t>2.</w:t>
            </w:r>
          </w:p>
        </w:tc>
        <w:tc>
          <w:tcPr>
            <w:tcW w:w="3200" w:type="dxa"/>
            <w:shd w:val="clear" w:color="auto" w:fill="auto"/>
          </w:tcPr>
          <w:p w14:paraId="251F5AE3"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p>
          <w:p w14:paraId="3EEE72EF"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r w:rsidRPr="007B1361">
              <w:rPr>
                <w:rFonts w:ascii="Calibri Light" w:hAnsi="Calibri Light" w:cs="Calibri Light"/>
                <w:b/>
                <w:sz w:val="20"/>
                <w:szCs w:val="20"/>
                <w:lang w:eastAsia="hr-HR"/>
              </w:rPr>
              <w:t>ATRIJ KINA</w:t>
            </w:r>
          </w:p>
          <w:p w14:paraId="5CBC04B4"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r w:rsidRPr="007B1361">
              <w:rPr>
                <w:rFonts w:ascii="Calibri Light" w:hAnsi="Calibri Light" w:cs="Calibri Light"/>
                <w:b/>
                <w:sz w:val="20"/>
                <w:szCs w:val="20"/>
                <w:lang w:eastAsia="hr-HR"/>
              </w:rPr>
              <w:t>SA TOALETIMA</w:t>
            </w:r>
          </w:p>
        </w:tc>
        <w:tc>
          <w:tcPr>
            <w:tcW w:w="0" w:type="auto"/>
            <w:shd w:val="clear" w:color="auto" w:fill="auto"/>
          </w:tcPr>
          <w:p w14:paraId="340D4AFA" w14:textId="77777777" w:rsidR="003A0083" w:rsidRPr="007B1361" w:rsidRDefault="003A0083" w:rsidP="003A0083">
            <w:pPr>
              <w:widowControl w:val="0"/>
              <w:autoSpaceDE w:val="0"/>
              <w:autoSpaceDN w:val="0"/>
              <w:adjustRightInd w:val="0"/>
              <w:spacing w:after="0" w:line="240" w:lineRule="auto"/>
              <w:jc w:val="right"/>
              <w:rPr>
                <w:rFonts w:ascii="Calibri Light" w:hAnsi="Calibri Light" w:cs="Calibri Light"/>
                <w:sz w:val="20"/>
                <w:szCs w:val="20"/>
                <w:lang w:eastAsia="hr-HR"/>
              </w:rPr>
            </w:pPr>
          </w:p>
          <w:p w14:paraId="7D022DA3" w14:textId="77777777" w:rsidR="003A0083" w:rsidRPr="007B1361" w:rsidRDefault="003A0083" w:rsidP="003A0083">
            <w:pPr>
              <w:widowControl w:val="0"/>
              <w:autoSpaceDE w:val="0"/>
              <w:autoSpaceDN w:val="0"/>
              <w:adjustRightInd w:val="0"/>
              <w:spacing w:after="0" w:line="240" w:lineRule="auto"/>
              <w:jc w:val="right"/>
              <w:rPr>
                <w:rFonts w:ascii="Calibri Light" w:hAnsi="Calibri Light" w:cs="Calibri Light"/>
                <w:sz w:val="20"/>
                <w:szCs w:val="20"/>
                <w:lang w:eastAsia="hr-HR"/>
              </w:rPr>
            </w:pPr>
            <w:r w:rsidRPr="007B1361">
              <w:rPr>
                <w:rFonts w:ascii="Calibri Light" w:hAnsi="Calibri Light" w:cs="Calibri Light"/>
                <w:sz w:val="20"/>
                <w:szCs w:val="20"/>
                <w:lang w:eastAsia="hr-HR"/>
              </w:rPr>
              <w:t>348</w:t>
            </w:r>
          </w:p>
        </w:tc>
        <w:tc>
          <w:tcPr>
            <w:tcW w:w="5822" w:type="dxa"/>
            <w:vMerge/>
            <w:shd w:val="clear" w:color="auto" w:fill="auto"/>
          </w:tcPr>
          <w:p w14:paraId="579DB7BB" w14:textId="77777777" w:rsidR="003A0083" w:rsidRPr="007B1361" w:rsidRDefault="003A0083" w:rsidP="003A0083">
            <w:pPr>
              <w:widowControl w:val="0"/>
              <w:autoSpaceDE w:val="0"/>
              <w:autoSpaceDN w:val="0"/>
              <w:adjustRightInd w:val="0"/>
              <w:spacing w:after="0" w:line="240" w:lineRule="auto"/>
              <w:jc w:val="both"/>
              <w:rPr>
                <w:rFonts w:ascii="Calibri Light" w:hAnsi="Calibri Light" w:cs="Calibri Light"/>
                <w:sz w:val="20"/>
                <w:szCs w:val="20"/>
                <w:lang w:eastAsia="hr-HR"/>
              </w:rPr>
            </w:pPr>
          </w:p>
        </w:tc>
      </w:tr>
      <w:tr w:rsidR="003A0083" w:rsidRPr="007B1361" w14:paraId="035D8568" w14:textId="77777777" w:rsidTr="003A0083">
        <w:tc>
          <w:tcPr>
            <w:tcW w:w="0" w:type="auto"/>
            <w:shd w:val="clear" w:color="auto" w:fill="auto"/>
          </w:tcPr>
          <w:p w14:paraId="4F212330"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p>
          <w:p w14:paraId="454FB5D7"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r w:rsidRPr="007B1361">
              <w:rPr>
                <w:rFonts w:ascii="Calibri Light" w:hAnsi="Calibri Light" w:cs="Calibri Light"/>
                <w:b/>
                <w:sz w:val="20"/>
                <w:szCs w:val="20"/>
                <w:lang w:eastAsia="hr-HR"/>
              </w:rPr>
              <w:t>3.</w:t>
            </w:r>
          </w:p>
        </w:tc>
        <w:tc>
          <w:tcPr>
            <w:tcW w:w="3200" w:type="dxa"/>
            <w:shd w:val="clear" w:color="auto" w:fill="auto"/>
          </w:tcPr>
          <w:p w14:paraId="1DFFC4EF"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p>
          <w:p w14:paraId="7832D7C4"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r w:rsidRPr="007B1361">
              <w:rPr>
                <w:rFonts w:ascii="Calibri Light" w:hAnsi="Calibri Light" w:cs="Calibri Light"/>
                <w:b/>
                <w:sz w:val="20"/>
                <w:szCs w:val="20"/>
                <w:lang w:eastAsia="hr-HR"/>
              </w:rPr>
              <w:t xml:space="preserve">KINO DVORANA </w:t>
            </w:r>
          </w:p>
          <w:p w14:paraId="518C7D54"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r w:rsidRPr="007B1361">
              <w:rPr>
                <w:rFonts w:ascii="Calibri Light" w:hAnsi="Calibri Light" w:cs="Calibri Light"/>
                <w:b/>
                <w:sz w:val="20"/>
                <w:szCs w:val="20"/>
                <w:lang w:eastAsia="hr-HR"/>
              </w:rPr>
              <w:t>SA PROJEKCIJSKOM KABINOM</w:t>
            </w:r>
          </w:p>
        </w:tc>
        <w:tc>
          <w:tcPr>
            <w:tcW w:w="0" w:type="auto"/>
            <w:shd w:val="clear" w:color="auto" w:fill="auto"/>
          </w:tcPr>
          <w:p w14:paraId="15B0D490" w14:textId="77777777" w:rsidR="003A0083" w:rsidRPr="007B1361" w:rsidRDefault="003A0083" w:rsidP="003A0083">
            <w:pPr>
              <w:widowControl w:val="0"/>
              <w:autoSpaceDE w:val="0"/>
              <w:autoSpaceDN w:val="0"/>
              <w:adjustRightInd w:val="0"/>
              <w:spacing w:after="0" w:line="240" w:lineRule="auto"/>
              <w:jc w:val="right"/>
              <w:rPr>
                <w:rFonts w:ascii="Calibri Light" w:hAnsi="Calibri Light" w:cs="Calibri Light"/>
                <w:sz w:val="20"/>
                <w:szCs w:val="20"/>
                <w:lang w:eastAsia="hr-HR"/>
              </w:rPr>
            </w:pPr>
          </w:p>
          <w:p w14:paraId="3BD75202" w14:textId="77777777" w:rsidR="003A0083" w:rsidRPr="007B1361" w:rsidRDefault="003A0083" w:rsidP="003A0083">
            <w:pPr>
              <w:widowControl w:val="0"/>
              <w:autoSpaceDE w:val="0"/>
              <w:autoSpaceDN w:val="0"/>
              <w:adjustRightInd w:val="0"/>
              <w:spacing w:after="0" w:line="240" w:lineRule="auto"/>
              <w:jc w:val="right"/>
              <w:rPr>
                <w:rFonts w:ascii="Calibri Light" w:hAnsi="Calibri Light" w:cs="Calibri Light"/>
                <w:sz w:val="20"/>
                <w:szCs w:val="20"/>
                <w:lang w:eastAsia="hr-HR"/>
              </w:rPr>
            </w:pPr>
            <w:r w:rsidRPr="007B1361">
              <w:rPr>
                <w:rFonts w:ascii="Calibri Light" w:hAnsi="Calibri Light" w:cs="Calibri Light"/>
                <w:sz w:val="20"/>
                <w:szCs w:val="20"/>
                <w:lang w:eastAsia="hr-HR"/>
              </w:rPr>
              <w:t>458</w:t>
            </w:r>
          </w:p>
        </w:tc>
        <w:tc>
          <w:tcPr>
            <w:tcW w:w="5822" w:type="dxa"/>
            <w:vMerge/>
            <w:shd w:val="clear" w:color="auto" w:fill="auto"/>
          </w:tcPr>
          <w:p w14:paraId="4E71EB52" w14:textId="77777777" w:rsidR="003A0083" w:rsidRPr="007B1361" w:rsidRDefault="003A0083" w:rsidP="003A0083">
            <w:pPr>
              <w:widowControl w:val="0"/>
              <w:autoSpaceDE w:val="0"/>
              <w:autoSpaceDN w:val="0"/>
              <w:adjustRightInd w:val="0"/>
              <w:spacing w:after="0" w:line="240" w:lineRule="auto"/>
              <w:jc w:val="both"/>
              <w:rPr>
                <w:rFonts w:ascii="Calibri Light" w:hAnsi="Calibri Light" w:cs="Calibri Light"/>
                <w:sz w:val="20"/>
                <w:szCs w:val="20"/>
                <w:lang w:eastAsia="hr-HR"/>
              </w:rPr>
            </w:pPr>
          </w:p>
        </w:tc>
      </w:tr>
      <w:tr w:rsidR="003A0083" w:rsidRPr="007B1361" w14:paraId="6077FA45" w14:textId="77777777" w:rsidTr="003A0083">
        <w:trPr>
          <w:trHeight w:val="521"/>
        </w:trPr>
        <w:tc>
          <w:tcPr>
            <w:tcW w:w="0" w:type="auto"/>
            <w:tcBorders>
              <w:bottom w:val="single" w:sz="4" w:space="0" w:color="auto"/>
            </w:tcBorders>
            <w:shd w:val="clear" w:color="auto" w:fill="A6A6A6"/>
          </w:tcPr>
          <w:p w14:paraId="35D38760"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color w:val="FFFFFF"/>
                <w:sz w:val="20"/>
                <w:szCs w:val="20"/>
                <w:lang w:eastAsia="hr-HR"/>
              </w:rPr>
            </w:pPr>
          </w:p>
          <w:p w14:paraId="0EFD483E"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color w:val="FFFFFF"/>
                <w:sz w:val="20"/>
                <w:szCs w:val="20"/>
                <w:lang w:eastAsia="hr-HR"/>
              </w:rPr>
            </w:pPr>
            <w:r w:rsidRPr="007B1361">
              <w:rPr>
                <w:rFonts w:ascii="Calibri Light" w:hAnsi="Calibri Light" w:cs="Calibri Light"/>
                <w:b/>
                <w:color w:val="FFFFFF"/>
                <w:sz w:val="20"/>
                <w:szCs w:val="20"/>
                <w:lang w:eastAsia="hr-HR"/>
              </w:rPr>
              <w:t>II</w:t>
            </w:r>
          </w:p>
        </w:tc>
        <w:tc>
          <w:tcPr>
            <w:tcW w:w="3200" w:type="dxa"/>
            <w:tcBorders>
              <w:bottom w:val="single" w:sz="4" w:space="0" w:color="auto"/>
            </w:tcBorders>
            <w:shd w:val="clear" w:color="auto" w:fill="A6A6A6"/>
          </w:tcPr>
          <w:p w14:paraId="25C92840"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color w:val="FFFFFF"/>
                <w:sz w:val="20"/>
                <w:szCs w:val="20"/>
                <w:lang w:eastAsia="hr-HR"/>
              </w:rPr>
            </w:pPr>
          </w:p>
          <w:p w14:paraId="3119DBCB"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color w:val="FFFFFF"/>
                <w:sz w:val="20"/>
                <w:szCs w:val="20"/>
                <w:lang w:eastAsia="hr-HR"/>
              </w:rPr>
            </w:pPr>
            <w:r w:rsidRPr="007B1361">
              <w:rPr>
                <w:rFonts w:ascii="Calibri Light" w:hAnsi="Calibri Light" w:cs="Calibri Light"/>
                <w:b/>
                <w:color w:val="FFFFFF"/>
                <w:sz w:val="20"/>
                <w:szCs w:val="20"/>
                <w:lang w:eastAsia="hr-HR"/>
              </w:rPr>
              <w:t>UREDSKI PROSTORI, Uspon na Kaštel 2, Pula</w:t>
            </w:r>
          </w:p>
        </w:tc>
        <w:tc>
          <w:tcPr>
            <w:tcW w:w="0" w:type="auto"/>
            <w:tcBorders>
              <w:bottom w:val="single" w:sz="4" w:space="0" w:color="auto"/>
            </w:tcBorders>
            <w:shd w:val="clear" w:color="auto" w:fill="A6A6A6"/>
          </w:tcPr>
          <w:p w14:paraId="4811CB98" w14:textId="77777777" w:rsidR="003A0083" w:rsidRPr="007B1361" w:rsidRDefault="003A0083" w:rsidP="003A0083">
            <w:pPr>
              <w:widowControl w:val="0"/>
              <w:autoSpaceDE w:val="0"/>
              <w:autoSpaceDN w:val="0"/>
              <w:adjustRightInd w:val="0"/>
              <w:spacing w:after="0" w:line="240" w:lineRule="auto"/>
              <w:jc w:val="right"/>
              <w:rPr>
                <w:rFonts w:ascii="Calibri Light" w:hAnsi="Calibri Light" w:cs="Calibri Light"/>
                <w:color w:val="FFFFFF"/>
                <w:sz w:val="20"/>
                <w:szCs w:val="20"/>
                <w:lang w:eastAsia="hr-HR"/>
              </w:rPr>
            </w:pPr>
          </w:p>
        </w:tc>
        <w:tc>
          <w:tcPr>
            <w:tcW w:w="5822" w:type="dxa"/>
            <w:tcBorders>
              <w:bottom w:val="single" w:sz="4" w:space="0" w:color="auto"/>
            </w:tcBorders>
            <w:shd w:val="clear" w:color="auto" w:fill="A6A6A6"/>
          </w:tcPr>
          <w:p w14:paraId="6DBC5FAE" w14:textId="77777777" w:rsidR="003A0083" w:rsidRPr="007B1361" w:rsidRDefault="003A0083" w:rsidP="003A0083">
            <w:pPr>
              <w:widowControl w:val="0"/>
              <w:autoSpaceDE w:val="0"/>
              <w:autoSpaceDN w:val="0"/>
              <w:adjustRightInd w:val="0"/>
              <w:spacing w:after="0" w:line="240" w:lineRule="auto"/>
              <w:jc w:val="both"/>
              <w:rPr>
                <w:rFonts w:ascii="Calibri Light" w:hAnsi="Calibri Light" w:cs="Calibri Light"/>
                <w:color w:val="FFFFFF"/>
                <w:sz w:val="20"/>
                <w:szCs w:val="20"/>
                <w:lang w:eastAsia="hr-HR"/>
              </w:rPr>
            </w:pPr>
          </w:p>
          <w:p w14:paraId="6EAF91C4" w14:textId="77777777" w:rsidR="003A0083" w:rsidRPr="007B1361" w:rsidRDefault="003A0083" w:rsidP="003A0083">
            <w:pPr>
              <w:widowControl w:val="0"/>
              <w:autoSpaceDE w:val="0"/>
              <w:autoSpaceDN w:val="0"/>
              <w:adjustRightInd w:val="0"/>
              <w:spacing w:after="0" w:line="240" w:lineRule="auto"/>
              <w:jc w:val="both"/>
              <w:rPr>
                <w:rFonts w:ascii="Calibri Light" w:hAnsi="Calibri Light" w:cs="Calibri Light"/>
                <w:color w:val="FFFFFF"/>
                <w:sz w:val="20"/>
                <w:szCs w:val="20"/>
                <w:lang w:eastAsia="hr-HR"/>
              </w:rPr>
            </w:pPr>
          </w:p>
        </w:tc>
      </w:tr>
      <w:tr w:rsidR="003A0083" w:rsidRPr="007B1361" w14:paraId="059993D4" w14:textId="77777777" w:rsidTr="00761B01">
        <w:trPr>
          <w:trHeight w:val="521"/>
        </w:trPr>
        <w:tc>
          <w:tcPr>
            <w:tcW w:w="0" w:type="auto"/>
            <w:shd w:val="clear" w:color="auto" w:fill="auto"/>
          </w:tcPr>
          <w:p w14:paraId="75C922D2"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p>
          <w:p w14:paraId="4049D8DC"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r w:rsidRPr="007B1361">
              <w:rPr>
                <w:rFonts w:ascii="Calibri Light" w:hAnsi="Calibri Light" w:cs="Calibri Light"/>
                <w:b/>
                <w:sz w:val="20"/>
                <w:szCs w:val="20"/>
                <w:lang w:eastAsia="hr-HR"/>
              </w:rPr>
              <w:t>1.</w:t>
            </w:r>
          </w:p>
        </w:tc>
        <w:tc>
          <w:tcPr>
            <w:tcW w:w="3200" w:type="dxa"/>
            <w:shd w:val="clear" w:color="auto" w:fill="auto"/>
          </w:tcPr>
          <w:p w14:paraId="6C115273"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p>
          <w:p w14:paraId="6F950082" w14:textId="77777777" w:rsidR="003A0083" w:rsidRPr="007B1361" w:rsidRDefault="003A0083" w:rsidP="003A0083">
            <w:pPr>
              <w:widowControl w:val="0"/>
              <w:autoSpaceDE w:val="0"/>
              <w:autoSpaceDN w:val="0"/>
              <w:adjustRightInd w:val="0"/>
              <w:spacing w:after="0" w:line="240" w:lineRule="auto"/>
              <w:rPr>
                <w:rFonts w:ascii="Calibri Light" w:hAnsi="Calibri Light" w:cs="Calibri Light"/>
                <w:b/>
                <w:sz w:val="20"/>
                <w:szCs w:val="20"/>
                <w:lang w:eastAsia="hr-HR"/>
              </w:rPr>
            </w:pPr>
            <w:r w:rsidRPr="007B1361">
              <w:rPr>
                <w:rFonts w:ascii="Calibri Light" w:hAnsi="Calibri Light" w:cs="Calibri Light"/>
                <w:b/>
                <w:sz w:val="20"/>
                <w:szCs w:val="20"/>
                <w:lang w:eastAsia="hr-HR"/>
              </w:rPr>
              <w:t>UREDI, STUBIŠTE,</w:t>
            </w:r>
          </w:p>
          <w:p w14:paraId="42416972" w14:textId="77777777" w:rsidR="003A0083" w:rsidRPr="007B1361" w:rsidRDefault="003A0083" w:rsidP="003A0083">
            <w:pPr>
              <w:widowControl w:val="0"/>
              <w:autoSpaceDE w:val="0"/>
              <w:autoSpaceDN w:val="0"/>
              <w:adjustRightInd w:val="0"/>
              <w:spacing w:after="0" w:line="240" w:lineRule="auto"/>
              <w:ind w:right="-392"/>
              <w:rPr>
                <w:rFonts w:ascii="Calibri Light" w:hAnsi="Calibri Light" w:cs="Calibri Light"/>
                <w:b/>
                <w:sz w:val="20"/>
                <w:szCs w:val="20"/>
                <w:lang w:eastAsia="hr-HR"/>
              </w:rPr>
            </w:pPr>
            <w:r w:rsidRPr="007B1361">
              <w:rPr>
                <w:rFonts w:ascii="Calibri Light" w:hAnsi="Calibri Light" w:cs="Calibri Light"/>
                <w:b/>
                <w:sz w:val="20"/>
                <w:szCs w:val="20"/>
                <w:lang w:eastAsia="hr-HR"/>
              </w:rPr>
              <w:t>TOALETI, KUHINJICA</w:t>
            </w:r>
          </w:p>
        </w:tc>
        <w:tc>
          <w:tcPr>
            <w:tcW w:w="0" w:type="auto"/>
            <w:shd w:val="clear" w:color="auto" w:fill="auto"/>
          </w:tcPr>
          <w:p w14:paraId="62771BBE" w14:textId="77777777" w:rsidR="003A0083" w:rsidRPr="007B1361" w:rsidRDefault="003A0083" w:rsidP="003A0083">
            <w:pPr>
              <w:widowControl w:val="0"/>
              <w:autoSpaceDE w:val="0"/>
              <w:autoSpaceDN w:val="0"/>
              <w:adjustRightInd w:val="0"/>
              <w:spacing w:after="0" w:line="240" w:lineRule="auto"/>
              <w:jc w:val="right"/>
              <w:rPr>
                <w:rFonts w:ascii="Calibri Light" w:hAnsi="Calibri Light" w:cs="Calibri Light"/>
                <w:b/>
                <w:sz w:val="20"/>
                <w:szCs w:val="20"/>
                <w:lang w:eastAsia="hr-HR"/>
              </w:rPr>
            </w:pPr>
          </w:p>
          <w:p w14:paraId="0E70465B" w14:textId="77777777" w:rsidR="003A0083" w:rsidRPr="007B1361" w:rsidRDefault="003A0083" w:rsidP="003A0083">
            <w:pPr>
              <w:widowControl w:val="0"/>
              <w:autoSpaceDE w:val="0"/>
              <w:autoSpaceDN w:val="0"/>
              <w:adjustRightInd w:val="0"/>
              <w:spacing w:after="0" w:line="240" w:lineRule="auto"/>
              <w:jc w:val="right"/>
              <w:rPr>
                <w:rFonts w:ascii="Calibri Light" w:hAnsi="Calibri Light" w:cs="Calibri Light"/>
                <w:sz w:val="20"/>
                <w:szCs w:val="20"/>
                <w:lang w:eastAsia="hr-HR"/>
              </w:rPr>
            </w:pPr>
            <w:r w:rsidRPr="007B1361">
              <w:rPr>
                <w:rFonts w:ascii="Calibri Light" w:hAnsi="Calibri Light" w:cs="Calibri Light"/>
                <w:sz w:val="20"/>
                <w:szCs w:val="20"/>
                <w:lang w:eastAsia="hr-HR"/>
              </w:rPr>
              <w:t>222</w:t>
            </w:r>
          </w:p>
        </w:tc>
        <w:tc>
          <w:tcPr>
            <w:tcW w:w="5822" w:type="dxa"/>
            <w:shd w:val="clear" w:color="auto" w:fill="auto"/>
          </w:tcPr>
          <w:p w14:paraId="0447CDFB" w14:textId="77777777" w:rsidR="003A0083" w:rsidRPr="007B1361" w:rsidRDefault="003A0083" w:rsidP="003A0083">
            <w:pPr>
              <w:widowControl w:val="0"/>
              <w:autoSpaceDE w:val="0"/>
              <w:autoSpaceDN w:val="0"/>
              <w:adjustRightInd w:val="0"/>
              <w:spacing w:after="0" w:line="240" w:lineRule="auto"/>
              <w:jc w:val="both"/>
              <w:rPr>
                <w:rFonts w:ascii="Calibri Light" w:hAnsi="Calibri Light" w:cs="Calibri Light"/>
                <w:b/>
                <w:sz w:val="20"/>
                <w:szCs w:val="20"/>
                <w:lang w:eastAsia="hr-HR"/>
              </w:rPr>
            </w:pPr>
          </w:p>
          <w:p w14:paraId="51B5BD25" w14:textId="77777777" w:rsidR="003A0083" w:rsidRPr="007B1361" w:rsidRDefault="003A0083" w:rsidP="003A0083">
            <w:pPr>
              <w:widowControl w:val="0"/>
              <w:autoSpaceDE w:val="0"/>
              <w:autoSpaceDN w:val="0"/>
              <w:adjustRightInd w:val="0"/>
              <w:spacing w:after="0" w:line="240" w:lineRule="auto"/>
              <w:ind w:left="720" w:right="-1383"/>
              <w:jc w:val="both"/>
              <w:rPr>
                <w:rFonts w:ascii="Calibri Light" w:hAnsi="Calibri Light" w:cs="Calibri Light"/>
                <w:b/>
                <w:sz w:val="20"/>
                <w:szCs w:val="20"/>
                <w:lang w:eastAsia="hr-HR"/>
              </w:rPr>
            </w:pPr>
            <w:r w:rsidRPr="007B1361">
              <w:rPr>
                <w:rFonts w:ascii="Calibri Light" w:hAnsi="Calibri Light" w:cs="Calibri Light"/>
                <w:b/>
                <w:sz w:val="20"/>
                <w:szCs w:val="20"/>
                <w:lang w:eastAsia="hr-HR"/>
              </w:rPr>
              <w:t xml:space="preserve">Svakoga dana, u periodu od 7 do 8 sati </w:t>
            </w:r>
          </w:p>
          <w:p w14:paraId="44261FAA" w14:textId="77777777" w:rsidR="003A0083" w:rsidRPr="007B1361" w:rsidRDefault="003A0083" w:rsidP="003A0083">
            <w:pPr>
              <w:widowControl w:val="0"/>
              <w:autoSpaceDE w:val="0"/>
              <w:autoSpaceDN w:val="0"/>
              <w:adjustRightInd w:val="0"/>
              <w:spacing w:after="0" w:line="240" w:lineRule="auto"/>
              <w:jc w:val="both"/>
              <w:rPr>
                <w:rFonts w:ascii="Calibri Light" w:hAnsi="Calibri Light" w:cs="Calibri Light"/>
                <w:b/>
                <w:sz w:val="20"/>
                <w:szCs w:val="20"/>
                <w:lang w:eastAsia="hr-HR"/>
              </w:rPr>
            </w:pPr>
          </w:p>
        </w:tc>
      </w:tr>
    </w:tbl>
    <w:p w14:paraId="30F0D829" w14:textId="77777777" w:rsidR="007B1361" w:rsidRPr="007B1361" w:rsidRDefault="007B1361" w:rsidP="007B1361">
      <w:pPr>
        <w:rPr>
          <w:lang w:eastAsia="hr-HR"/>
        </w:rPr>
      </w:pPr>
    </w:p>
    <w:p w14:paraId="22A15B29" w14:textId="77777777" w:rsidR="007B1361" w:rsidRPr="00FD509B" w:rsidRDefault="007B1361" w:rsidP="007B1361">
      <w:pPr>
        <w:rPr>
          <w:b/>
          <w:bCs/>
          <w:lang w:eastAsia="hr-HR"/>
        </w:rPr>
      </w:pPr>
      <w:r w:rsidRPr="00FD509B">
        <w:rPr>
          <w:bCs/>
          <w:lang w:eastAsia="hr-HR"/>
        </w:rPr>
        <w:t>Napomena</w:t>
      </w:r>
      <w:r w:rsidRPr="00FD509B">
        <w:rPr>
          <w:b/>
          <w:bCs/>
          <w:lang w:eastAsia="hr-HR"/>
        </w:rPr>
        <w:t>: tjedno, mjesečno, kvartalno i godišnje čišćenje provode se unutar rasporeda dnevnog čišćenja, sukladno pravovremenom dogovoru sa naručiteljem.</w:t>
      </w:r>
    </w:p>
    <w:p w14:paraId="23330B90" w14:textId="77777777" w:rsidR="007B1361" w:rsidRPr="00FD509B" w:rsidRDefault="007B1361" w:rsidP="007B1361">
      <w:pPr>
        <w:rPr>
          <w:b/>
          <w:bCs/>
          <w:lang w:eastAsia="hr-HR"/>
        </w:rPr>
      </w:pPr>
    </w:p>
    <w:p w14:paraId="784F5AB7" w14:textId="77777777" w:rsidR="007B1361" w:rsidRPr="007B1361" w:rsidRDefault="007B1361" w:rsidP="007B1361">
      <w:pPr>
        <w:rPr>
          <w:b/>
          <w:bCs/>
          <w:lang w:val="en-GB" w:eastAsia="hr-HR"/>
        </w:rPr>
      </w:pPr>
      <w:r w:rsidRPr="007B1361">
        <w:rPr>
          <w:b/>
          <w:bCs/>
          <w:lang w:val="en-GB" w:eastAsia="hr-HR"/>
        </w:rPr>
        <w:t>III  STROJEVI, ALATI I SREDSTVA ZA ČIŠĆENJE</w:t>
      </w:r>
    </w:p>
    <w:p w14:paraId="175822A8" w14:textId="77777777" w:rsidR="007B1361" w:rsidRPr="007B1361" w:rsidRDefault="007B1361" w:rsidP="007B1361">
      <w:pPr>
        <w:rPr>
          <w:bCs/>
          <w:lang w:eastAsia="hr-HR"/>
        </w:rPr>
      </w:pPr>
      <w:r w:rsidRPr="007B1361">
        <w:rPr>
          <w:lang w:eastAsia="hr-HR"/>
        </w:rPr>
        <w:t>Strojeve, alate i sredstva za čišćenje osigurava ponuđač. Sredstva za čišćenje koja će ponuđač koristiti moraju biti profesionalna sredstva za čišćenje, koja udovoljavaju europskim standardima u pogledu zaštite okoliša te imaju valjane vodopravne dozvole i potrebna ekotoksikološka ispitivanja.</w:t>
      </w:r>
    </w:p>
    <w:p w14:paraId="2B364A65" w14:textId="77777777" w:rsidR="007B1361" w:rsidRPr="007B1361" w:rsidRDefault="007B1361" w:rsidP="007B1361">
      <w:pPr>
        <w:rPr>
          <w:b/>
          <w:bCs/>
          <w:u w:val="single"/>
          <w:lang w:eastAsia="hr-HR"/>
        </w:rPr>
      </w:pPr>
    </w:p>
    <w:p w14:paraId="5CD0C37B" w14:textId="77777777" w:rsidR="007B1361" w:rsidRPr="007B1361" w:rsidRDefault="007B1361" w:rsidP="007B1361">
      <w:pPr>
        <w:rPr>
          <w:b/>
          <w:bCs/>
          <w:lang w:val="es-ES" w:eastAsia="hr-HR"/>
        </w:rPr>
      </w:pPr>
      <w:r w:rsidRPr="007B1361">
        <w:rPr>
          <w:b/>
          <w:bCs/>
          <w:lang w:val="es-ES" w:eastAsia="hr-HR"/>
        </w:rPr>
        <w:t>IV  MJERE ZAŠTITE NA RADU</w:t>
      </w:r>
    </w:p>
    <w:p w14:paraId="4FE827C4" w14:textId="77777777" w:rsidR="007B1361" w:rsidRPr="007B1361" w:rsidRDefault="007B1361" w:rsidP="007B1361">
      <w:pPr>
        <w:rPr>
          <w:lang w:eastAsia="hr-HR"/>
        </w:rPr>
      </w:pPr>
      <w:r w:rsidRPr="007B1361">
        <w:rPr>
          <w:lang w:eastAsia="hr-HR"/>
        </w:rPr>
        <w:t>Svi radnici moraju od strane poslodavca biti upoznati sa vrstama i opsegom opasnosti na mjestu rada te mjerama zaštite na radu na radnom mjestu.</w:t>
      </w:r>
    </w:p>
    <w:p w14:paraId="184A5B21" w14:textId="77777777" w:rsidR="007B1361" w:rsidRPr="007B1361" w:rsidRDefault="007B1361" w:rsidP="007B1361">
      <w:pPr>
        <w:rPr>
          <w:b/>
          <w:bCs/>
          <w:u w:val="single"/>
          <w:lang w:eastAsia="hr-HR"/>
        </w:rPr>
      </w:pPr>
      <w:r w:rsidRPr="007B1361">
        <w:rPr>
          <w:lang w:eastAsia="hr-HR"/>
        </w:rPr>
        <w:t>Svaki radnik mora obavljati svoje poslove s dužnom pozornošću sukladno pravilima Zaštite na radu, propisnim odredbama Zakona o zaštiti na radu, propisima donesenim na temelju njega, drugim propisima, uputama poslodavca i uputama proizvođača strojeva i uređaja, osobnih zaštitnih sredstva i radnih tvari.</w:t>
      </w:r>
    </w:p>
    <w:p w14:paraId="7796BB0E" w14:textId="77777777" w:rsidR="007B1361" w:rsidRPr="007B1361" w:rsidRDefault="007B1361" w:rsidP="007B1361">
      <w:pPr>
        <w:rPr>
          <w:bCs/>
          <w:lang w:eastAsia="hr-HR"/>
        </w:rPr>
      </w:pPr>
    </w:p>
    <w:p w14:paraId="6C92FF85" w14:textId="77777777" w:rsidR="007B1361" w:rsidRPr="007B1361" w:rsidRDefault="007B1361" w:rsidP="003A0083">
      <w:pPr>
        <w:jc w:val="right"/>
        <w:rPr>
          <w:b/>
          <w:bCs/>
          <w:i/>
          <w:lang w:eastAsia="hr-HR"/>
        </w:rPr>
      </w:pPr>
      <w:r w:rsidRPr="007B1361">
        <w:rPr>
          <w:b/>
          <w:bCs/>
          <w:i/>
          <w:lang w:eastAsia="hr-HR"/>
        </w:rPr>
        <w:t>Potpisom i pečatom prihvaćamo uvjete iz Priloga 1. Specifikacija predmeta nabave:</w:t>
      </w:r>
    </w:p>
    <w:p w14:paraId="5E617FD6" w14:textId="77777777" w:rsidR="007B1361" w:rsidRPr="007B1361" w:rsidRDefault="007B1361" w:rsidP="003A0083">
      <w:pPr>
        <w:jc w:val="right"/>
        <w:rPr>
          <w:b/>
          <w:i/>
          <w:lang w:eastAsia="hr-HR"/>
        </w:rPr>
      </w:pPr>
      <w:r w:rsidRPr="007B1361">
        <w:rPr>
          <w:b/>
          <w:i/>
          <w:lang w:eastAsia="hr-HR"/>
        </w:rPr>
        <w:t>Ponuditelj:</w:t>
      </w:r>
    </w:p>
    <w:p w14:paraId="7B3340F8" w14:textId="77777777" w:rsidR="007B1361" w:rsidRPr="007B1361" w:rsidRDefault="007B1361" w:rsidP="00360C1F">
      <w:pPr>
        <w:jc w:val="right"/>
        <w:rPr>
          <w:lang w:eastAsia="hr-HR"/>
        </w:rPr>
      </w:pPr>
      <w:r w:rsidRPr="007B1361">
        <w:rPr>
          <w:b/>
          <w:lang w:eastAsia="hr-HR"/>
        </w:rPr>
        <w:t>___________________________</w:t>
      </w:r>
    </w:p>
    <w:sectPr w:rsidR="007B1361" w:rsidRPr="007B1361" w:rsidSect="004E687B">
      <w:pgSz w:w="11906" w:h="16838"/>
      <w:pgMar w:top="851" w:right="1134" w:bottom="1134" w:left="1134" w:header="709"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80AD0" w14:textId="77777777" w:rsidR="009C4246" w:rsidRDefault="009C4246" w:rsidP="00693302">
      <w:pPr>
        <w:spacing w:after="0" w:line="240" w:lineRule="auto"/>
      </w:pPr>
      <w:r>
        <w:separator/>
      </w:r>
    </w:p>
  </w:endnote>
  <w:endnote w:type="continuationSeparator" w:id="0">
    <w:p w14:paraId="3C4FC0B6" w14:textId="77777777" w:rsidR="009C4246" w:rsidRDefault="009C4246" w:rsidP="0069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imesNewRoman">
    <w:altName w:val="Arial Unicode MS"/>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B0EAC" w14:textId="77777777" w:rsidR="009C4246" w:rsidRDefault="009C4246" w:rsidP="00693302">
      <w:pPr>
        <w:spacing w:after="0" w:line="240" w:lineRule="auto"/>
      </w:pPr>
      <w:r>
        <w:separator/>
      </w:r>
    </w:p>
  </w:footnote>
  <w:footnote w:type="continuationSeparator" w:id="0">
    <w:p w14:paraId="35C01836" w14:textId="77777777" w:rsidR="009C4246" w:rsidRDefault="009C4246" w:rsidP="006933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D07A0"/>
    <w:multiLevelType w:val="hybridMultilevel"/>
    <w:tmpl w:val="67D6D5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6C408AE"/>
    <w:multiLevelType w:val="hybridMultilevel"/>
    <w:tmpl w:val="8FE0F856"/>
    <w:lvl w:ilvl="0" w:tplc="2F08B496">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D97968"/>
    <w:multiLevelType w:val="hybridMultilevel"/>
    <w:tmpl w:val="E71CDA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73D5043C"/>
    <w:multiLevelType w:val="hybridMultilevel"/>
    <w:tmpl w:val="321267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DD70571"/>
    <w:multiLevelType w:val="hybridMultilevel"/>
    <w:tmpl w:val="FFFAB4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74"/>
    <w:rsid w:val="00003002"/>
    <w:rsid w:val="000041C1"/>
    <w:rsid w:val="00017DFD"/>
    <w:rsid w:val="0002460A"/>
    <w:rsid w:val="000255B2"/>
    <w:rsid w:val="000304A5"/>
    <w:rsid w:val="00031742"/>
    <w:rsid w:val="000509BE"/>
    <w:rsid w:val="000542CC"/>
    <w:rsid w:val="00054B5D"/>
    <w:rsid w:val="00070364"/>
    <w:rsid w:val="00073059"/>
    <w:rsid w:val="0007321F"/>
    <w:rsid w:val="00074B33"/>
    <w:rsid w:val="00075571"/>
    <w:rsid w:val="000756CC"/>
    <w:rsid w:val="000758C6"/>
    <w:rsid w:val="00075BE5"/>
    <w:rsid w:val="00080997"/>
    <w:rsid w:val="00084325"/>
    <w:rsid w:val="000868CD"/>
    <w:rsid w:val="000946CD"/>
    <w:rsid w:val="00095B68"/>
    <w:rsid w:val="000B16C6"/>
    <w:rsid w:val="000C2ACB"/>
    <w:rsid w:val="000C2B73"/>
    <w:rsid w:val="000C6EE4"/>
    <w:rsid w:val="000D3721"/>
    <w:rsid w:val="000E2599"/>
    <w:rsid w:val="000E2D03"/>
    <w:rsid w:val="000E513C"/>
    <w:rsid w:val="000F1A08"/>
    <w:rsid w:val="0011118C"/>
    <w:rsid w:val="001233F3"/>
    <w:rsid w:val="00131B30"/>
    <w:rsid w:val="00131F21"/>
    <w:rsid w:val="00137274"/>
    <w:rsid w:val="00142F5B"/>
    <w:rsid w:val="00144495"/>
    <w:rsid w:val="00152FBB"/>
    <w:rsid w:val="0015474E"/>
    <w:rsid w:val="001616C5"/>
    <w:rsid w:val="00163DFF"/>
    <w:rsid w:val="00175CF6"/>
    <w:rsid w:val="00180906"/>
    <w:rsid w:val="00182BA9"/>
    <w:rsid w:val="00194077"/>
    <w:rsid w:val="00197BAC"/>
    <w:rsid w:val="001A1D2F"/>
    <w:rsid w:val="001B4217"/>
    <w:rsid w:val="001C40B5"/>
    <w:rsid w:val="001D5608"/>
    <w:rsid w:val="001F1FA2"/>
    <w:rsid w:val="001F6467"/>
    <w:rsid w:val="002100F3"/>
    <w:rsid w:val="00240ADB"/>
    <w:rsid w:val="00241EE9"/>
    <w:rsid w:val="0024430D"/>
    <w:rsid w:val="00251F2E"/>
    <w:rsid w:val="0027588C"/>
    <w:rsid w:val="002772AD"/>
    <w:rsid w:val="002831D8"/>
    <w:rsid w:val="002901D9"/>
    <w:rsid w:val="002949AF"/>
    <w:rsid w:val="002A165A"/>
    <w:rsid w:val="002A592A"/>
    <w:rsid w:val="002C0128"/>
    <w:rsid w:val="002C0BDC"/>
    <w:rsid w:val="002D3313"/>
    <w:rsid w:val="002D67E4"/>
    <w:rsid w:val="00301865"/>
    <w:rsid w:val="0031553E"/>
    <w:rsid w:val="003220D1"/>
    <w:rsid w:val="00326A94"/>
    <w:rsid w:val="00332800"/>
    <w:rsid w:val="003361D8"/>
    <w:rsid w:val="00342560"/>
    <w:rsid w:val="00360C1F"/>
    <w:rsid w:val="0036341B"/>
    <w:rsid w:val="00376DD3"/>
    <w:rsid w:val="00386AB6"/>
    <w:rsid w:val="00390BD9"/>
    <w:rsid w:val="00397FF7"/>
    <w:rsid w:val="003A0083"/>
    <w:rsid w:val="003A2378"/>
    <w:rsid w:val="003C06BE"/>
    <w:rsid w:val="003D4DA7"/>
    <w:rsid w:val="004007D8"/>
    <w:rsid w:val="00407499"/>
    <w:rsid w:val="00407BDC"/>
    <w:rsid w:val="0041080D"/>
    <w:rsid w:val="00411388"/>
    <w:rsid w:val="0041181A"/>
    <w:rsid w:val="004150CF"/>
    <w:rsid w:val="00423F9E"/>
    <w:rsid w:val="00426F9D"/>
    <w:rsid w:val="00431AA5"/>
    <w:rsid w:val="00443880"/>
    <w:rsid w:val="00446069"/>
    <w:rsid w:val="0045256B"/>
    <w:rsid w:val="004701EF"/>
    <w:rsid w:val="004863AB"/>
    <w:rsid w:val="004C025A"/>
    <w:rsid w:val="004C5862"/>
    <w:rsid w:val="004C6F3F"/>
    <w:rsid w:val="004D1A61"/>
    <w:rsid w:val="004D1D75"/>
    <w:rsid w:val="004D70C5"/>
    <w:rsid w:val="004E389F"/>
    <w:rsid w:val="004E5303"/>
    <w:rsid w:val="004E687B"/>
    <w:rsid w:val="004E741D"/>
    <w:rsid w:val="00501158"/>
    <w:rsid w:val="00504809"/>
    <w:rsid w:val="005206EC"/>
    <w:rsid w:val="0052396F"/>
    <w:rsid w:val="005357F5"/>
    <w:rsid w:val="00536B40"/>
    <w:rsid w:val="0054436C"/>
    <w:rsid w:val="00552722"/>
    <w:rsid w:val="005618BA"/>
    <w:rsid w:val="00567DC9"/>
    <w:rsid w:val="0058774A"/>
    <w:rsid w:val="0059217A"/>
    <w:rsid w:val="005A4711"/>
    <w:rsid w:val="005A6728"/>
    <w:rsid w:val="005C26C6"/>
    <w:rsid w:val="005E35D6"/>
    <w:rsid w:val="0061273A"/>
    <w:rsid w:val="00635CD7"/>
    <w:rsid w:val="00636C5B"/>
    <w:rsid w:val="006377A1"/>
    <w:rsid w:val="006410E7"/>
    <w:rsid w:val="00657019"/>
    <w:rsid w:val="00661568"/>
    <w:rsid w:val="0068634B"/>
    <w:rsid w:val="00693054"/>
    <w:rsid w:val="00693302"/>
    <w:rsid w:val="006A068C"/>
    <w:rsid w:val="006A1356"/>
    <w:rsid w:val="006A2F65"/>
    <w:rsid w:val="006B3A3C"/>
    <w:rsid w:val="006C31A4"/>
    <w:rsid w:val="006D1AE0"/>
    <w:rsid w:val="006D5F52"/>
    <w:rsid w:val="006D7FD3"/>
    <w:rsid w:val="006F182C"/>
    <w:rsid w:val="006F247B"/>
    <w:rsid w:val="006F5596"/>
    <w:rsid w:val="006F597D"/>
    <w:rsid w:val="00710325"/>
    <w:rsid w:val="00721543"/>
    <w:rsid w:val="00741BA8"/>
    <w:rsid w:val="0074713E"/>
    <w:rsid w:val="0075039B"/>
    <w:rsid w:val="00761893"/>
    <w:rsid w:val="00761B01"/>
    <w:rsid w:val="00770AD5"/>
    <w:rsid w:val="00774D04"/>
    <w:rsid w:val="007813C3"/>
    <w:rsid w:val="0079274C"/>
    <w:rsid w:val="00792DBA"/>
    <w:rsid w:val="00795E7B"/>
    <w:rsid w:val="007A08B7"/>
    <w:rsid w:val="007B1361"/>
    <w:rsid w:val="007B4F68"/>
    <w:rsid w:val="007B677B"/>
    <w:rsid w:val="007C27DC"/>
    <w:rsid w:val="007C44F4"/>
    <w:rsid w:val="007C5517"/>
    <w:rsid w:val="007D3D41"/>
    <w:rsid w:val="007D4DE4"/>
    <w:rsid w:val="007D5B9E"/>
    <w:rsid w:val="007D6B8F"/>
    <w:rsid w:val="007E1FA3"/>
    <w:rsid w:val="007E3394"/>
    <w:rsid w:val="007E7C75"/>
    <w:rsid w:val="007F3E40"/>
    <w:rsid w:val="00802715"/>
    <w:rsid w:val="00811D30"/>
    <w:rsid w:val="00813729"/>
    <w:rsid w:val="00825EDA"/>
    <w:rsid w:val="008337BB"/>
    <w:rsid w:val="0084242B"/>
    <w:rsid w:val="00860BED"/>
    <w:rsid w:val="008623B9"/>
    <w:rsid w:val="0087239E"/>
    <w:rsid w:val="008736F4"/>
    <w:rsid w:val="00884DD0"/>
    <w:rsid w:val="00886B67"/>
    <w:rsid w:val="008A014F"/>
    <w:rsid w:val="008A0D52"/>
    <w:rsid w:val="008A10EE"/>
    <w:rsid w:val="008A64E0"/>
    <w:rsid w:val="008B2A06"/>
    <w:rsid w:val="008B32A1"/>
    <w:rsid w:val="008C08FB"/>
    <w:rsid w:val="008C1D0F"/>
    <w:rsid w:val="008D22B4"/>
    <w:rsid w:val="008D430A"/>
    <w:rsid w:val="008D767A"/>
    <w:rsid w:val="008E2A40"/>
    <w:rsid w:val="008E6997"/>
    <w:rsid w:val="008E7CA8"/>
    <w:rsid w:val="008F08E2"/>
    <w:rsid w:val="008F73FC"/>
    <w:rsid w:val="00915472"/>
    <w:rsid w:val="0092445A"/>
    <w:rsid w:val="00931921"/>
    <w:rsid w:val="00947C34"/>
    <w:rsid w:val="00955CE4"/>
    <w:rsid w:val="009628EA"/>
    <w:rsid w:val="00962E0A"/>
    <w:rsid w:val="00963444"/>
    <w:rsid w:val="00975075"/>
    <w:rsid w:val="00983479"/>
    <w:rsid w:val="00995128"/>
    <w:rsid w:val="009B4002"/>
    <w:rsid w:val="009C066A"/>
    <w:rsid w:val="009C0671"/>
    <w:rsid w:val="009C4246"/>
    <w:rsid w:val="009C5A05"/>
    <w:rsid w:val="009D4785"/>
    <w:rsid w:val="009E0B61"/>
    <w:rsid w:val="009E78E0"/>
    <w:rsid w:val="009F5AF2"/>
    <w:rsid w:val="009F7135"/>
    <w:rsid w:val="00A05B02"/>
    <w:rsid w:val="00A11379"/>
    <w:rsid w:val="00A13366"/>
    <w:rsid w:val="00A17189"/>
    <w:rsid w:val="00A276AE"/>
    <w:rsid w:val="00A40A40"/>
    <w:rsid w:val="00A601D3"/>
    <w:rsid w:val="00A7301F"/>
    <w:rsid w:val="00A733D8"/>
    <w:rsid w:val="00A75480"/>
    <w:rsid w:val="00A76BD9"/>
    <w:rsid w:val="00AB3B43"/>
    <w:rsid w:val="00AB4858"/>
    <w:rsid w:val="00AD12C9"/>
    <w:rsid w:val="00AD1FAD"/>
    <w:rsid w:val="00AE2845"/>
    <w:rsid w:val="00AE5A4B"/>
    <w:rsid w:val="00AE64CA"/>
    <w:rsid w:val="00AF5FB7"/>
    <w:rsid w:val="00AF6E0D"/>
    <w:rsid w:val="00B04CAA"/>
    <w:rsid w:val="00B07157"/>
    <w:rsid w:val="00B07D29"/>
    <w:rsid w:val="00B10616"/>
    <w:rsid w:val="00B130F4"/>
    <w:rsid w:val="00B16920"/>
    <w:rsid w:val="00B33B36"/>
    <w:rsid w:val="00B437F0"/>
    <w:rsid w:val="00B43FBF"/>
    <w:rsid w:val="00B52DE3"/>
    <w:rsid w:val="00B628C4"/>
    <w:rsid w:val="00B65812"/>
    <w:rsid w:val="00B670D4"/>
    <w:rsid w:val="00B72AE4"/>
    <w:rsid w:val="00B8326A"/>
    <w:rsid w:val="00B84747"/>
    <w:rsid w:val="00B87152"/>
    <w:rsid w:val="00B917A2"/>
    <w:rsid w:val="00B93279"/>
    <w:rsid w:val="00B94FAC"/>
    <w:rsid w:val="00B968C7"/>
    <w:rsid w:val="00BB71D8"/>
    <w:rsid w:val="00BC4802"/>
    <w:rsid w:val="00BC5CAC"/>
    <w:rsid w:val="00BD1C28"/>
    <w:rsid w:val="00BD2CA1"/>
    <w:rsid w:val="00BD51C1"/>
    <w:rsid w:val="00BD6526"/>
    <w:rsid w:val="00BE16C1"/>
    <w:rsid w:val="00C17A7E"/>
    <w:rsid w:val="00C21A32"/>
    <w:rsid w:val="00C2240C"/>
    <w:rsid w:val="00C2562E"/>
    <w:rsid w:val="00C25D2D"/>
    <w:rsid w:val="00C343A9"/>
    <w:rsid w:val="00C351C4"/>
    <w:rsid w:val="00C411A5"/>
    <w:rsid w:val="00C43472"/>
    <w:rsid w:val="00C47DDF"/>
    <w:rsid w:val="00C52674"/>
    <w:rsid w:val="00C7185C"/>
    <w:rsid w:val="00C85C77"/>
    <w:rsid w:val="00C86042"/>
    <w:rsid w:val="00C92B5F"/>
    <w:rsid w:val="00CA2D4F"/>
    <w:rsid w:val="00CB1304"/>
    <w:rsid w:val="00CC447C"/>
    <w:rsid w:val="00CC4FEB"/>
    <w:rsid w:val="00CC60A5"/>
    <w:rsid w:val="00CD679B"/>
    <w:rsid w:val="00CE0AB2"/>
    <w:rsid w:val="00CE29D1"/>
    <w:rsid w:val="00CE5651"/>
    <w:rsid w:val="00CE672B"/>
    <w:rsid w:val="00D00384"/>
    <w:rsid w:val="00D03F98"/>
    <w:rsid w:val="00D055B3"/>
    <w:rsid w:val="00D1136B"/>
    <w:rsid w:val="00D1185C"/>
    <w:rsid w:val="00D17543"/>
    <w:rsid w:val="00D209C9"/>
    <w:rsid w:val="00D242AB"/>
    <w:rsid w:val="00D44FC8"/>
    <w:rsid w:val="00D5082C"/>
    <w:rsid w:val="00D63ECC"/>
    <w:rsid w:val="00D80491"/>
    <w:rsid w:val="00D806EE"/>
    <w:rsid w:val="00D86A32"/>
    <w:rsid w:val="00D93287"/>
    <w:rsid w:val="00DB07BC"/>
    <w:rsid w:val="00DB2BB6"/>
    <w:rsid w:val="00DB61B9"/>
    <w:rsid w:val="00DC075F"/>
    <w:rsid w:val="00DD1A95"/>
    <w:rsid w:val="00DD7CCC"/>
    <w:rsid w:val="00DE0BDE"/>
    <w:rsid w:val="00DE360E"/>
    <w:rsid w:val="00DE447A"/>
    <w:rsid w:val="00DF1EB1"/>
    <w:rsid w:val="00DF4420"/>
    <w:rsid w:val="00E12A65"/>
    <w:rsid w:val="00E1414F"/>
    <w:rsid w:val="00E21934"/>
    <w:rsid w:val="00E33C52"/>
    <w:rsid w:val="00E34E91"/>
    <w:rsid w:val="00E4058D"/>
    <w:rsid w:val="00E44934"/>
    <w:rsid w:val="00E50B9F"/>
    <w:rsid w:val="00E55EAE"/>
    <w:rsid w:val="00E6123D"/>
    <w:rsid w:val="00E634A9"/>
    <w:rsid w:val="00E6523C"/>
    <w:rsid w:val="00E661AB"/>
    <w:rsid w:val="00E717DE"/>
    <w:rsid w:val="00E751A1"/>
    <w:rsid w:val="00E77836"/>
    <w:rsid w:val="00E93429"/>
    <w:rsid w:val="00E97532"/>
    <w:rsid w:val="00EB03DE"/>
    <w:rsid w:val="00EB178F"/>
    <w:rsid w:val="00EB3802"/>
    <w:rsid w:val="00EB40D2"/>
    <w:rsid w:val="00EC1038"/>
    <w:rsid w:val="00ED4903"/>
    <w:rsid w:val="00ED5333"/>
    <w:rsid w:val="00ED5452"/>
    <w:rsid w:val="00ED6DC7"/>
    <w:rsid w:val="00EE2AAC"/>
    <w:rsid w:val="00EE5AE6"/>
    <w:rsid w:val="00EF5CDA"/>
    <w:rsid w:val="00F0799E"/>
    <w:rsid w:val="00F118AD"/>
    <w:rsid w:val="00F154E0"/>
    <w:rsid w:val="00F1611F"/>
    <w:rsid w:val="00F17F56"/>
    <w:rsid w:val="00F23E7D"/>
    <w:rsid w:val="00F251EC"/>
    <w:rsid w:val="00F27DE6"/>
    <w:rsid w:val="00F310FD"/>
    <w:rsid w:val="00F53C21"/>
    <w:rsid w:val="00F5648E"/>
    <w:rsid w:val="00F63C73"/>
    <w:rsid w:val="00F7035A"/>
    <w:rsid w:val="00F76CC6"/>
    <w:rsid w:val="00F86444"/>
    <w:rsid w:val="00F96A3A"/>
    <w:rsid w:val="00F96C03"/>
    <w:rsid w:val="00FA0555"/>
    <w:rsid w:val="00FA1165"/>
    <w:rsid w:val="00FA1404"/>
    <w:rsid w:val="00FA18D7"/>
    <w:rsid w:val="00FA3654"/>
    <w:rsid w:val="00FA47FC"/>
    <w:rsid w:val="00FB27ED"/>
    <w:rsid w:val="00FD22B8"/>
    <w:rsid w:val="00FD509B"/>
    <w:rsid w:val="00FD52EC"/>
    <w:rsid w:val="00FF46B5"/>
    <w:rsid w:val="00FF7C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D9774"/>
  <w15:chartTrackingRefBased/>
  <w15:docId w15:val="{E4B0152C-56D9-4E03-9994-7CCB68D7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1EC"/>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5267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C52674"/>
    <w:pPr>
      <w:suppressAutoHyphens/>
      <w:autoSpaceDN w:val="0"/>
      <w:ind w:left="720"/>
    </w:pPr>
    <w:rPr>
      <w:rFonts w:cs="Calibri"/>
    </w:rPr>
  </w:style>
  <w:style w:type="character" w:styleId="Hiperveza">
    <w:name w:val="Hyperlink"/>
    <w:rsid w:val="00C52674"/>
    <w:rPr>
      <w:color w:val="0000FF"/>
      <w:u w:val="single"/>
    </w:rPr>
  </w:style>
  <w:style w:type="paragraph" w:customStyle="1" w:styleId="WW-Default">
    <w:name w:val="WW-Default"/>
    <w:rsid w:val="00C5267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Zaglavlje">
    <w:name w:val="header"/>
    <w:basedOn w:val="Normal"/>
    <w:link w:val="ZaglavljeChar"/>
    <w:uiPriority w:val="99"/>
    <w:unhideWhenUsed/>
    <w:rsid w:val="006933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93302"/>
    <w:rPr>
      <w:rFonts w:ascii="Calibri" w:eastAsia="Times New Roman" w:hAnsi="Calibri" w:cs="Times New Roman"/>
    </w:rPr>
  </w:style>
  <w:style w:type="paragraph" w:styleId="Podnoje">
    <w:name w:val="footer"/>
    <w:basedOn w:val="Normal"/>
    <w:link w:val="PodnojeChar"/>
    <w:uiPriority w:val="99"/>
    <w:unhideWhenUsed/>
    <w:rsid w:val="006933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93302"/>
    <w:rPr>
      <w:rFonts w:ascii="Calibri" w:eastAsia="Times New Roman" w:hAnsi="Calibri" w:cs="Times New Roman"/>
    </w:rPr>
  </w:style>
  <w:style w:type="table" w:customStyle="1" w:styleId="TableGrid">
    <w:name w:val="TableGrid"/>
    <w:rsid w:val="00074B3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ekstbalonia">
    <w:name w:val="Balloon Text"/>
    <w:basedOn w:val="Normal"/>
    <w:link w:val="TekstbaloniaChar"/>
    <w:uiPriority w:val="99"/>
    <w:semiHidden/>
    <w:unhideWhenUsed/>
    <w:rsid w:val="00ED6DC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6DC7"/>
    <w:rPr>
      <w:rFonts w:ascii="Segoe UI" w:eastAsia="Times New Roman" w:hAnsi="Segoe UI" w:cs="Segoe UI"/>
      <w:sz w:val="18"/>
      <w:szCs w:val="18"/>
    </w:rPr>
  </w:style>
  <w:style w:type="table" w:styleId="Reetkatablice">
    <w:name w:val="Table Grid"/>
    <w:basedOn w:val="Obinatablica"/>
    <w:uiPriority w:val="39"/>
    <w:rsid w:val="00E97532"/>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7B1361"/>
    <w:pPr>
      <w:widowControl w:val="0"/>
      <w:autoSpaceDE w:val="0"/>
      <w:autoSpaceDN w:val="0"/>
      <w:adjustRightInd w:val="0"/>
      <w:spacing w:after="0" w:line="240" w:lineRule="auto"/>
    </w:pPr>
    <w:rPr>
      <w:rFonts w:ascii="Arial" w:hAnsi="Arial"/>
      <w:sz w:val="24"/>
      <w:szCs w:val="24"/>
      <w:lang w:eastAsia="hr-HR"/>
    </w:rPr>
  </w:style>
  <w:style w:type="paragraph" w:customStyle="1" w:styleId="Style5">
    <w:name w:val="Style5"/>
    <w:basedOn w:val="Normal"/>
    <w:rsid w:val="007B1361"/>
    <w:pPr>
      <w:widowControl w:val="0"/>
      <w:autoSpaceDE w:val="0"/>
      <w:autoSpaceDN w:val="0"/>
      <w:adjustRightInd w:val="0"/>
      <w:spacing w:after="0" w:line="266" w:lineRule="exact"/>
      <w:ind w:hanging="355"/>
    </w:pPr>
    <w:rPr>
      <w:rFonts w:ascii="Arial" w:hAnsi="Arial"/>
      <w:sz w:val="24"/>
      <w:szCs w:val="24"/>
      <w:lang w:eastAsia="hr-HR"/>
    </w:rPr>
  </w:style>
  <w:style w:type="character" w:customStyle="1" w:styleId="FontStyle14">
    <w:name w:val="Font Style14"/>
    <w:rsid w:val="007B1361"/>
    <w:rPr>
      <w:rFonts w:ascii="Arial" w:hAnsi="Arial" w:cs="Arial"/>
      <w:b/>
      <w:bCs/>
      <w:sz w:val="20"/>
      <w:szCs w:val="20"/>
    </w:rPr>
  </w:style>
  <w:style w:type="character" w:customStyle="1" w:styleId="FontStyle15">
    <w:name w:val="Font Style15"/>
    <w:rsid w:val="007B136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5802">
      <w:bodyDiv w:val="1"/>
      <w:marLeft w:val="0"/>
      <w:marRight w:val="0"/>
      <w:marTop w:val="0"/>
      <w:marBottom w:val="0"/>
      <w:divBdr>
        <w:top w:val="none" w:sz="0" w:space="0" w:color="auto"/>
        <w:left w:val="none" w:sz="0" w:space="0" w:color="auto"/>
        <w:bottom w:val="none" w:sz="0" w:space="0" w:color="auto"/>
        <w:right w:val="none" w:sz="0" w:space="0" w:color="auto"/>
      </w:divBdr>
    </w:div>
    <w:div w:id="845905601">
      <w:bodyDiv w:val="1"/>
      <w:marLeft w:val="0"/>
      <w:marRight w:val="0"/>
      <w:marTop w:val="0"/>
      <w:marBottom w:val="0"/>
      <w:divBdr>
        <w:top w:val="none" w:sz="0" w:space="0" w:color="auto"/>
        <w:left w:val="none" w:sz="0" w:space="0" w:color="auto"/>
        <w:bottom w:val="none" w:sz="0" w:space="0" w:color="auto"/>
        <w:right w:val="none" w:sz="0" w:space="0" w:color="auto"/>
      </w:divBdr>
    </w:div>
    <w:div w:id="1145901706">
      <w:bodyDiv w:val="1"/>
      <w:marLeft w:val="0"/>
      <w:marRight w:val="0"/>
      <w:marTop w:val="0"/>
      <w:marBottom w:val="0"/>
      <w:divBdr>
        <w:top w:val="none" w:sz="0" w:space="0" w:color="auto"/>
        <w:left w:val="none" w:sz="0" w:space="0" w:color="auto"/>
        <w:bottom w:val="none" w:sz="0" w:space="0" w:color="auto"/>
        <w:right w:val="none" w:sz="0" w:space="0" w:color="auto"/>
      </w:divBdr>
    </w:div>
    <w:div w:id="1387483903">
      <w:bodyDiv w:val="1"/>
      <w:marLeft w:val="0"/>
      <w:marRight w:val="0"/>
      <w:marTop w:val="0"/>
      <w:marBottom w:val="0"/>
      <w:divBdr>
        <w:top w:val="none" w:sz="0" w:space="0" w:color="auto"/>
        <w:left w:val="none" w:sz="0" w:space="0" w:color="auto"/>
        <w:bottom w:val="none" w:sz="0" w:space="0" w:color="auto"/>
        <w:right w:val="none" w:sz="0" w:space="0" w:color="auto"/>
      </w:divBdr>
    </w:div>
    <w:div w:id="1449198747">
      <w:bodyDiv w:val="1"/>
      <w:marLeft w:val="0"/>
      <w:marRight w:val="0"/>
      <w:marTop w:val="0"/>
      <w:marBottom w:val="0"/>
      <w:divBdr>
        <w:top w:val="none" w:sz="0" w:space="0" w:color="auto"/>
        <w:left w:val="none" w:sz="0" w:space="0" w:color="auto"/>
        <w:bottom w:val="none" w:sz="0" w:space="0" w:color="auto"/>
        <w:right w:val="none" w:sz="0" w:space="0" w:color="auto"/>
      </w:divBdr>
    </w:div>
    <w:div w:id="1515605745">
      <w:bodyDiv w:val="1"/>
      <w:marLeft w:val="0"/>
      <w:marRight w:val="0"/>
      <w:marTop w:val="0"/>
      <w:marBottom w:val="0"/>
      <w:divBdr>
        <w:top w:val="none" w:sz="0" w:space="0" w:color="auto"/>
        <w:left w:val="none" w:sz="0" w:space="0" w:color="auto"/>
        <w:bottom w:val="none" w:sz="0" w:space="0" w:color="auto"/>
        <w:right w:val="none" w:sz="0" w:space="0" w:color="auto"/>
      </w:divBdr>
    </w:div>
    <w:div w:id="1967420356">
      <w:bodyDiv w:val="1"/>
      <w:marLeft w:val="0"/>
      <w:marRight w:val="0"/>
      <w:marTop w:val="0"/>
      <w:marBottom w:val="0"/>
      <w:divBdr>
        <w:top w:val="none" w:sz="0" w:space="0" w:color="auto"/>
        <w:left w:val="none" w:sz="0" w:space="0" w:color="auto"/>
        <w:bottom w:val="none" w:sz="0" w:space="0" w:color="auto"/>
        <w:right w:val="none" w:sz="0" w:space="0" w:color="auto"/>
      </w:divBdr>
    </w:div>
    <w:div w:id="20297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pulafilmfestival.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9988D-282F-48D5-A65F-91B514E7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1898</Words>
  <Characters>10823</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Pula film festival</dc:creator>
  <cp:keywords/>
  <dc:description/>
  <cp:lastModifiedBy>Tamara Brščić</cp:lastModifiedBy>
  <cp:revision>5</cp:revision>
  <cp:lastPrinted>2016-05-12T11:22:00Z</cp:lastPrinted>
  <dcterms:created xsi:type="dcterms:W3CDTF">2023-02-03T11:57:00Z</dcterms:created>
  <dcterms:modified xsi:type="dcterms:W3CDTF">2023-02-03T14:00:00Z</dcterms:modified>
</cp:coreProperties>
</file>